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8" w:tblpY="-394"/>
        <w:tblW w:w="9356" w:type="dxa"/>
        <w:tblLook w:val="01E0" w:firstRow="1" w:lastRow="1" w:firstColumn="1" w:lastColumn="1" w:noHBand="0" w:noVBand="0"/>
      </w:tblPr>
      <w:tblGrid>
        <w:gridCol w:w="3608"/>
        <w:gridCol w:w="5748"/>
      </w:tblGrid>
      <w:tr w:rsidR="008A4B67" w:rsidRPr="008A4B67" w:rsidTr="00935D9C">
        <w:trPr>
          <w:trHeight w:val="1135"/>
        </w:trPr>
        <w:tc>
          <w:tcPr>
            <w:tcW w:w="3608" w:type="dxa"/>
          </w:tcPr>
          <w:p w:rsidR="00623CF6" w:rsidRPr="008A4B67" w:rsidRDefault="00623CF6" w:rsidP="00B639BB">
            <w:pPr>
              <w:spacing w:after="0" w:line="264" w:lineRule="auto"/>
              <w:rPr>
                <w:rFonts w:ascii="Times New Roman" w:hAnsi="Times New Roman"/>
                <w:b/>
                <w:sz w:val="28"/>
                <w:szCs w:val="28"/>
              </w:rPr>
            </w:pPr>
            <w:r w:rsidRPr="008A4B67">
              <w:rPr>
                <w:rFonts w:ascii="Times New Roman" w:hAnsi="Times New Roman"/>
                <w:b/>
                <w:sz w:val="28"/>
                <w:szCs w:val="28"/>
              </w:rPr>
              <w:t xml:space="preserve">  TỈNH ỦY HÀ TĨNH</w:t>
            </w:r>
          </w:p>
          <w:p w:rsidR="00623CF6" w:rsidRPr="008A4B67" w:rsidRDefault="00623CF6" w:rsidP="00B639BB">
            <w:pPr>
              <w:spacing w:after="0" w:line="264" w:lineRule="auto"/>
              <w:ind w:firstLine="567"/>
              <w:rPr>
                <w:rFonts w:ascii="Times New Roman" w:hAnsi="Times New Roman"/>
                <w:b/>
                <w:sz w:val="28"/>
                <w:szCs w:val="28"/>
              </w:rPr>
            </w:pPr>
            <w:r w:rsidRPr="008A4B67">
              <w:rPr>
                <w:rFonts w:ascii="Times New Roman" w:hAnsi="Times New Roman"/>
                <w:b/>
                <w:sz w:val="28"/>
                <w:szCs w:val="28"/>
              </w:rPr>
              <w:t xml:space="preserve">          *</w:t>
            </w:r>
          </w:p>
          <w:p w:rsidR="00623CF6" w:rsidRDefault="00623CF6" w:rsidP="00B639BB">
            <w:pPr>
              <w:spacing w:after="0" w:line="264" w:lineRule="auto"/>
              <w:ind w:firstLine="567"/>
              <w:rPr>
                <w:rFonts w:ascii="Times New Roman" w:hAnsi="Times New Roman"/>
                <w:sz w:val="28"/>
                <w:szCs w:val="28"/>
              </w:rPr>
            </w:pPr>
            <w:r w:rsidRPr="008A4B67">
              <w:rPr>
                <w:rFonts w:ascii="Times New Roman" w:hAnsi="Times New Roman"/>
                <w:sz w:val="28"/>
                <w:szCs w:val="28"/>
              </w:rPr>
              <w:t xml:space="preserve">Số </w:t>
            </w:r>
            <w:r w:rsidR="009771EF">
              <w:rPr>
                <w:rFonts w:ascii="Times New Roman" w:hAnsi="Times New Roman"/>
                <w:sz w:val="28"/>
                <w:szCs w:val="28"/>
              </w:rPr>
              <w:t>62</w:t>
            </w:r>
            <w:r w:rsidR="00274778" w:rsidRPr="008A4B67">
              <w:rPr>
                <w:rFonts w:ascii="Times New Roman" w:hAnsi="Times New Roman"/>
                <w:sz w:val="28"/>
                <w:szCs w:val="28"/>
              </w:rPr>
              <w:t xml:space="preserve"> </w:t>
            </w:r>
            <w:r w:rsidRPr="008A4B67">
              <w:rPr>
                <w:rFonts w:ascii="Times New Roman" w:hAnsi="Times New Roman"/>
                <w:sz w:val="28"/>
                <w:szCs w:val="28"/>
              </w:rPr>
              <w:t>-KH/TU</w:t>
            </w:r>
          </w:p>
          <w:p w:rsidR="00403815" w:rsidRPr="00403815" w:rsidRDefault="00403815" w:rsidP="00B639BB">
            <w:pPr>
              <w:spacing w:after="0" w:line="264" w:lineRule="auto"/>
              <w:ind w:firstLine="567"/>
              <w:rPr>
                <w:rFonts w:ascii="Times New Roman" w:hAnsi="Times New Roman"/>
                <w:sz w:val="14"/>
                <w:szCs w:val="28"/>
              </w:rPr>
            </w:pPr>
          </w:p>
          <w:p w:rsidR="00623CF6" w:rsidRPr="008A4B67" w:rsidRDefault="00623CF6" w:rsidP="00B639BB">
            <w:pPr>
              <w:spacing w:after="0" w:line="264" w:lineRule="auto"/>
              <w:ind w:firstLine="567"/>
              <w:jc w:val="center"/>
              <w:rPr>
                <w:rFonts w:ascii="Times New Roman" w:hAnsi="Times New Roman"/>
                <w:i/>
                <w:sz w:val="28"/>
                <w:szCs w:val="28"/>
              </w:rPr>
            </w:pPr>
          </w:p>
        </w:tc>
        <w:tc>
          <w:tcPr>
            <w:tcW w:w="5748" w:type="dxa"/>
          </w:tcPr>
          <w:p w:rsidR="00623CF6" w:rsidRPr="008A4B67" w:rsidRDefault="00623CF6" w:rsidP="00B639BB">
            <w:pPr>
              <w:spacing w:after="0" w:line="264" w:lineRule="auto"/>
              <w:jc w:val="center"/>
              <w:rPr>
                <w:rFonts w:ascii="Times New Roman" w:hAnsi="Times New Roman"/>
                <w:b/>
                <w:sz w:val="28"/>
                <w:szCs w:val="28"/>
              </w:rPr>
            </w:pPr>
            <w:r w:rsidRPr="008A4B67">
              <w:rPr>
                <w:rFonts w:ascii="Times New Roman" w:hAnsi="Times New Roman"/>
                <w:b/>
                <w:sz w:val="28"/>
                <w:szCs w:val="28"/>
              </w:rPr>
              <w:t xml:space="preserve">                       ĐẢNG CỘNG SẢN VIỆT NAM</w:t>
            </w:r>
          </w:p>
          <w:p w:rsidR="00623CF6" w:rsidRPr="008A4B67" w:rsidRDefault="00623CF6" w:rsidP="00B639BB">
            <w:pPr>
              <w:spacing w:after="0" w:line="264" w:lineRule="auto"/>
              <w:jc w:val="center"/>
              <w:rPr>
                <w:rFonts w:ascii="Times New Roman" w:hAnsi="Times New Roman"/>
                <w:i/>
                <w:sz w:val="28"/>
                <w:szCs w:val="28"/>
              </w:rPr>
            </w:pPr>
            <w:r w:rsidRPr="008A4B67">
              <w:rPr>
                <w:rFonts w:ascii="Times New Roman" w:hAnsi="Times New Roman"/>
                <w:noProof/>
                <w:sz w:val="28"/>
                <w:szCs w:val="28"/>
                <w:lang w:val="en-US"/>
              </w:rPr>
              <mc:AlternateContent>
                <mc:Choice Requires="wps">
                  <w:drawing>
                    <wp:anchor distT="4294967294" distB="4294967294" distL="114300" distR="114300" simplePos="0" relativeHeight="251659264" behindDoc="0" locked="0" layoutInCell="1" allowOverlap="1" wp14:anchorId="0900E72A" wp14:editId="02B0FA26">
                      <wp:simplePos x="0" y="0"/>
                      <wp:positionH relativeFrom="column">
                        <wp:posOffset>1089025</wp:posOffset>
                      </wp:positionH>
                      <wp:positionV relativeFrom="paragraph">
                        <wp:posOffset>19050</wp:posOffset>
                      </wp:positionV>
                      <wp:extent cx="2416628"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75pt,1.5pt" to="276.0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b1HAIAADYEAAAOAAAAZHJzL2Uyb0RvYy54bWysU8GO2jAQvVfqP1i+Q0gaKESEVZVAL9su EtsPMLZDrDq2ZRsCqvrvHRuC2PZSVc3BGXtmnt/MPC+fzp1EJ26d0KrE6XiCEVdUM6EOJf72uhnN MXKeKEakVrzEF+7w0+r9u2VvCp7pVkvGLQIQ5YrelLj13hRJ4mjLO+LG2nAFzkbbjnjY2kPCLOkB vZNJNpnMkl5bZqym3Dk4ra9OvIr4TcOpf2kaxz2SJQZuPq42rvuwJqslKQ6WmFbQGw3yDyw6IhRc eoeqiSfoaMUfUJ2gVjvd+DHVXaKbRlAea4Bq0slv1exaYnisBZrjzL1N7v/B0q+nrUWClTjDSJEO RrTzlohD61GllYIGaouy0KfeuALCK7W1oVJ6VjvzrOl3h5SuWqIOPPJ9vRgASUNG8iYlbJyB2/b9 F80ghhy9jk07N7YLkNAOdI6zudxnw88eUTjM8nQ2y0BNdPAlpBgSjXX+M9cdCkaJpVChbaQgp2fn AxFSDCHhWOmNkDKOXirUl3gxzaYxwWkpWHCGMGcP+0padCJBPPGLVYHnMczqo2IRrOWErW+2J0Je bbhcqoAHpQCdm3VVx4/FZLGer+f5KM9m61E+qevRp02Vj2ab9OO0/lBXVZ3+DNTSvGgFY1wFdoNS 0/zvlHB7M1eN3bV6b0PyFj32C8gO/0g6zjKM7yqEvWaXrR1mDOKMwbeHFNT/uAf78bmvfgEAAP// AwBQSwMEFAAGAAgAAAAhAAS6IXbaAAAABwEAAA8AAABkcnMvZG93bnJldi54bWxMj0FPg0AQhe8m /ofNmHhp7AINapClMSo3L1aN1yk7ApGdpey2RX+9oxc9fnkvb74p17Mb1IGm0Hs2kC4TUMSNtz23 Bl6e64trUCEiWxw8k4FPCrCuTk9KLKw/8hMdNrFVMsKhQANdjGOhdWg6chiWfiSW7N1PDqPg1Go7 4VHG3aCzJLnUDnuWCx2OdNdR87HZOwOhfqVd/bVoFsnbqvWU7e4fH9CY87P59gZUpDn+leFHX9Sh Eqet37MNahC+SnOpGljJS5LneZaC2v6yrkr937/6BgAA//8DAFBLAQItABQABgAIAAAAIQC2gziS /gAAAOEBAAATAAAAAAAAAAAAAAAAAAAAAABbQ29udGVudF9UeXBlc10ueG1sUEsBAi0AFAAGAAgA AAAhADj9If/WAAAAlAEAAAsAAAAAAAAAAAAAAAAALwEAAF9yZWxzLy5yZWxzUEsBAi0AFAAGAAgA AAAhABn5JvUcAgAANgQAAA4AAAAAAAAAAAAAAAAALgIAAGRycy9lMm9Eb2MueG1sUEsBAi0AFAAG AAgAAAAhAAS6IXbaAAAABwEAAA8AAAAAAAAAAAAAAAAAdgQAAGRycy9kb3ducmV2LnhtbFBLBQYA AAAABAAEAPMAAAB9BQAAAAA= "/>
                  </w:pict>
                </mc:Fallback>
              </mc:AlternateContent>
            </w:r>
          </w:p>
          <w:p w:rsidR="00623CF6" w:rsidRPr="008A4B67" w:rsidRDefault="006B79CA" w:rsidP="00B639BB">
            <w:pPr>
              <w:spacing w:after="0" w:line="264" w:lineRule="auto"/>
              <w:jc w:val="center"/>
              <w:rPr>
                <w:rFonts w:ascii="Times New Roman" w:hAnsi="Times New Roman"/>
                <w:i/>
                <w:sz w:val="28"/>
                <w:szCs w:val="28"/>
              </w:rPr>
            </w:pPr>
            <w:r>
              <w:rPr>
                <w:rFonts w:ascii="Times New Roman" w:hAnsi="Times New Roman"/>
                <w:i/>
                <w:sz w:val="28"/>
                <w:szCs w:val="28"/>
              </w:rPr>
              <w:t xml:space="preserve">                  </w:t>
            </w:r>
            <w:r w:rsidR="00623CF6" w:rsidRPr="008A4B67">
              <w:rPr>
                <w:rFonts w:ascii="Times New Roman" w:hAnsi="Times New Roman"/>
                <w:i/>
                <w:sz w:val="28"/>
                <w:szCs w:val="28"/>
              </w:rPr>
              <w:t xml:space="preserve">Hà Tĩnh, ngày </w:t>
            </w:r>
            <w:r>
              <w:rPr>
                <w:rFonts w:ascii="Times New Roman" w:hAnsi="Times New Roman"/>
                <w:i/>
                <w:sz w:val="28"/>
                <w:szCs w:val="28"/>
              </w:rPr>
              <w:t>23</w:t>
            </w:r>
            <w:r w:rsidR="00EA48FA">
              <w:rPr>
                <w:rFonts w:ascii="Times New Roman" w:hAnsi="Times New Roman"/>
                <w:i/>
                <w:sz w:val="28"/>
                <w:szCs w:val="28"/>
              </w:rPr>
              <w:t xml:space="preserve"> </w:t>
            </w:r>
            <w:r w:rsidR="00623CF6" w:rsidRPr="008A4B67">
              <w:rPr>
                <w:rFonts w:ascii="Times New Roman" w:hAnsi="Times New Roman"/>
                <w:i/>
                <w:sz w:val="28"/>
                <w:szCs w:val="28"/>
              </w:rPr>
              <w:t xml:space="preserve">tháng </w:t>
            </w:r>
            <w:r w:rsidR="00274778" w:rsidRPr="008A4B67">
              <w:rPr>
                <w:rFonts w:ascii="Times New Roman" w:hAnsi="Times New Roman"/>
                <w:i/>
                <w:sz w:val="28"/>
                <w:szCs w:val="28"/>
              </w:rPr>
              <w:t>12</w:t>
            </w:r>
            <w:r w:rsidR="00623CF6" w:rsidRPr="008A4B67">
              <w:rPr>
                <w:rFonts w:ascii="Times New Roman" w:hAnsi="Times New Roman"/>
                <w:i/>
                <w:sz w:val="28"/>
                <w:szCs w:val="28"/>
              </w:rPr>
              <w:t xml:space="preserve"> năm 2021</w:t>
            </w:r>
          </w:p>
        </w:tc>
      </w:tr>
    </w:tbl>
    <w:p w:rsidR="00623CF6" w:rsidRPr="00B639BB" w:rsidRDefault="00623CF6" w:rsidP="00B639BB">
      <w:pPr>
        <w:spacing w:after="0" w:line="264" w:lineRule="auto"/>
        <w:ind w:firstLine="567"/>
        <w:jc w:val="center"/>
        <w:rPr>
          <w:rFonts w:ascii="Times New Roman" w:hAnsi="Times New Roman"/>
          <w:b/>
          <w:sz w:val="14"/>
          <w:szCs w:val="30"/>
        </w:rPr>
      </w:pPr>
    </w:p>
    <w:p w:rsidR="00623CF6" w:rsidRPr="0083700B" w:rsidRDefault="00623CF6" w:rsidP="00B639BB">
      <w:pPr>
        <w:spacing w:after="0" w:line="264" w:lineRule="auto"/>
        <w:ind w:firstLine="567"/>
        <w:jc w:val="center"/>
        <w:rPr>
          <w:rFonts w:ascii="Times New Roman" w:hAnsi="Times New Roman"/>
          <w:sz w:val="30"/>
          <w:szCs w:val="30"/>
        </w:rPr>
      </w:pPr>
      <w:r w:rsidRPr="0083700B">
        <w:rPr>
          <w:rFonts w:ascii="Times New Roman" w:hAnsi="Times New Roman"/>
          <w:b/>
          <w:sz w:val="30"/>
          <w:szCs w:val="30"/>
        </w:rPr>
        <w:t>KẾ HOẠCH</w:t>
      </w:r>
    </w:p>
    <w:p w:rsidR="00B91F36" w:rsidRPr="0083700B" w:rsidRDefault="00623CF6" w:rsidP="00B639BB">
      <w:pPr>
        <w:spacing w:after="0" w:line="264" w:lineRule="auto"/>
        <w:ind w:firstLine="567"/>
        <w:jc w:val="center"/>
        <w:rPr>
          <w:rFonts w:ascii="Times New Roman" w:hAnsi="Times New Roman"/>
          <w:b/>
          <w:sz w:val="28"/>
          <w:szCs w:val="28"/>
        </w:rPr>
      </w:pPr>
      <w:r w:rsidRPr="0083700B">
        <w:rPr>
          <w:rFonts w:ascii="Times New Roman" w:hAnsi="Times New Roman"/>
          <w:b/>
          <w:sz w:val="28"/>
          <w:szCs w:val="28"/>
        </w:rPr>
        <w:t xml:space="preserve">Tổ chức quán triệt, học tập, tuyên truyền </w:t>
      </w:r>
      <w:r w:rsidR="00274778" w:rsidRPr="0083700B">
        <w:rPr>
          <w:rFonts w:ascii="Times New Roman" w:hAnsi="Times New Roman"/>
          <w:b/>
          <w:sz w:val="28"/>
          <w:szCs w:val="28"/>
        </w:rPr>
        <w:t>Nghị quyế</w:t>
      </w:r>
      <w:r w:rsidR="00B91F36" w:rsidRPr="0083700B">
        <w:rPr>
          <w:rFonts w:ascii="Times New Roman" w:hAnsi="Times New Roman"/>
          <w:b/>
          <w:sz w:val="28"/>
          <w:szCs w:val="28"/>
        </w:rPr>
        <w:t>t</w:t>
      </w:r>
      <w:r w:rsidR="00274778" w:rsidRPr="0083700B">
        <w:rPr>
          <w:rFonts w:ascii="Times New Roman" w:hAnsi="Times New Roman"/>
          <w:b/>
          <w:sz w:val="28"/>
          <w:szCs w:val="28"/>
        </w:rPr>
        <w:t xml:space="preserve"> 05-NQ/TU, </w:t>
      </w:r>
    </w:p>
    <w:p w:rsidR="00B91F36" w:rsidRPr="0083700B" w:rsidRDefault="00274778" w:rsidP="00B639BB">
      <w:pPr>
        <w:spacing w:after="0" w:line="264" w:lineRule="auto"/>
        <w:ind w:firstLine="567"/>
        <w:jc w:val="center"/>
        <w:rPr>
          <w:rFonts w:ascii="Times New Roman" w:hAnsi="Times New Roman"/>
          <w:b/>
          <w:sz w:val="28"/>
          <w:szCs w:val="28"/>
        </w:rPr>
      </w:pPr>
      <w:r w:rsidRPr="0083700B">
        <w:rPr>
          <w:rFonts w:ascii="Times New Roman" w:hAnsi="Times New Roman"/>
          <w:b/>
          <w:sz w:val="28"/>
          <w:szCs w:val="28"/>
        </w:rPr>
        <w:t>Nghị quyế</w:t>
      </w:r>
      <w:r w:rsidR="00B91F36" w:rsidRPr="0083700B">
        <w:rPr>
          <w:rFonts w:ascii="Times New Roman" w:hAnsi="Times New Roman"/>
          <w:b/>
          <w:sz w:val="28"/>
          <w:szCs w:val="28"/>
        </w:rPr>
        <w:t>t</w:t>
      </w:r>
      <w:r w:rsidRPr="0083700B">
        <w:rPr>
          <w:rFonts w:ascii="Times New Roman" w:hAnsi="Times New Roman"/>
          <w:b/>
          <w:sz w:val="28"/>
          <w:szCs w:val="28"/>
        </w:rPr>
        <w:t xml:space="preserve"> 06-NQ/TU, Nghị quyết  08-NQ/TU, Nghị quyế</w:t>
      </w:r>
      <w:r w:rsidR="00B91F36" w:rsidRPr="0083700B">
        <w:rPr>
          <w:rFonts w:ascii="Times New Roman" w:hAnsi="Times New Roman"/>
          <w:b/>
          <w:sz w:val="28"/>
          <w:szCs w:val="28"/>
        </w:rPr>
        <w:t>t</w:t>
      </w:r>
      <w:r w:rsidRPr="0083700B">
        <w:rPr>
          <w:rFonts w:ascii="Times New Roman" w:hAnsi="Times New Roman"/>
          <w:b/>
          <w:sz w:val="28"/>
          <w:szCs w:val="28"/>
        </w:rPr>
        <w:t xml:space="preserve"> 09-NQ/TU</w:t>
      </w:r>
    </w:p>
    <w:p w:rsidR="00623CF6" w:rsidRPr="0083700B" w:rsidRDefault="00623CF6" w:rsidP="00B639BB">
      <w:pPr>
        <w:spacing w:after="0" w:line="264" w:lineRule="auto"/>
        <w:ind w:firstLine="567"/>
        <w:jc w:val="center"/>
        <w:rPr>
          <w:rFonts w:ascii="Times New Roman" w:hAnsi="Times New Roman"/>
          <w:b/>
          <w:sz w:val="28"/>
          <w:szCs w:val="28"/>
        </w:rPr>
      </w:pPr>
      <w:r w:rsidRPr="0083700B">
        <w:rPr>
          <w:rFonts w:ascii="Times New Roman" w:hAnsi="Times New Roman"/>
          <w:b/>
          <w:sz w:val="28"/>
          <w:szCs w:val="28"/>
        </w:rPr>
        <w:t>của Tỉnh ủy</w:t>
      </w:r>
    </w:p>
    <w:p w:rsidR="00623CF6" w:rsidRPr="0083700B" w:rsidRDefault="00623CF6" w:rsidP="00B639BB">
      <w:pPr>
        <w:spacing w:after="80" w:line="264" w:lineRule="auto"/>
        <w:jc w:val="both"/>
        <w:rPr>
          <w:rFonts w:ascii="Times New Roman" w:hAnsi="Times New Roman"/>
          <w:b/>
          <w:sz w:val="28"/>
          <w:szCs w:val="28"/>
        </w:rPr>
      </w:pPr>
    </w:p>
    <w:p w:rsidR="00623CF6" w:rsidRDefault="0065439A" w:rsidP="00B639BB">
      <w:pPr>
        <w:autoSpaceDE w:val="0"/>
        <w:autoSpaceDN w:val="0"/>
        <w:adjustRightInd w:val="0"/>
        <w:spacing w:after="0" w:line="264" w:lineRule="auto"/>
        <w:ind w:firstLine="567"/>
        <w:jc w:val="both"/>
        <w:rPr>
          <w:rFonts w:ascii="Times New Roman" w:hAnsi="Times New Roman" w:cs="Times New Roman"/>
          <w:spacing w:val="-2"/>
          <w:sz w:val="28"/>
          <w:szCs w:val="28"/>
        </w:rPr>
      </w:pPr>
      <w:r w:rsidRPr="00903FD0">
        <w:rPr>
          <w:rFonts w:ascii="Times New Roman" w:eastAsia="Times New Roman" w:hAnsi="Times New Roman" w:cs="Times New Roman"/>
          <w:sz w:val="28"/>
          <w:szCs w:val="28"/>
        </w:rPr>
        <w:t>Để triển khai thự</w:t>
      </w:r>
      <w:r>
        <w:rPr>
          <w:rFonts w:ascii="Times New Roman" w:eastAsia="Times New Roman" w:hAnsi="Times New Roman" w:cs="Times New Roman"/>
          <w:sz w:val="28"/>
          <w:szCs w:val="28"/>
        </w:rPr>
        <w:t xml:space="preserve">c hiện hiệu quả các nghị quyết của </w:t>
      </w:r>
      <w:r w:rsidR="00AB2ED9">
        <w:rPr>
          <w:rFonts w:ascii="Times New Roman" w:eastAsia="Times New Roman" w:hAnsi="Times New Roman" w:cs="Times New Roman"/>
          <w:sz w:val="28"/>
          <w:szCs w:val="28"/>
        </w:rPr>
        <w:t>Ban Chấp hành Đảng bộ tỉnh</w:t>
      </w:r>
      <w:r w:rsidR="00D9540B" w:rsidRPr="0083700B">
        <w:rPr>
          <w:rFonts w:ascii="Times New Roman" w:eastAsia="Times New Roman" w:hAnsi="Times New Roman" w:cs="Times New Roman"/>
          <w:sz w:val="28"/>
          <w:szCs w:val="28"/>
        </w:rPr>
        <w:t xml:space="preserve">: </w:t>
      </w:r>
      <w:r w:rsidR="002671C8" w:rsidRPr="0083700B">
        <w:rPr>
          <w:rFonts w:ascii="Times New Roman" w:eastAsia="Times New Roman" w:hAnsi="Times New Roman" w:cs="Times New Roman"/>
          <w:sz w:val="28"/>
          <w:szCs w:val="28"/>
        </w:rPr>
        <w:t xml:space="preserve">Nghị quyết số 05-NQ/TU, ngày 22/10/2021 </w:t>
      </w:r>
      <w:r w:rsidR="002671C8" w:rsidRPr="0083700B">
        <w:rPr>
          <w:rFonts w:ascii="Times New Roman" w:hAnsi="Times New Roman" w:cs="Times New Roman"/>
          <w:sz w:val="28"/>
          <w:szCs w:val="28"/>
        </w:rPr>
        <w:t>về tập trung lãnh đạo, chỉ đạo chuyển đổi số tỉnh Hà Tĩnh giai đoạn 2021 - 2025, định hướng đế</w:t>
      </w:r>
      <w:r w:rsidR="00EF1718" w:rsidRPr="0083700B">
        <w:rPr>
          <w:rFonts w:ascii="Times New Roman" w:hAnsi="Times New Roman" w:cs="Times New Roman"/>
          <w:sz w:val="28"/>
          <w:szCs w:val="28"/>
        </w:rPr>
        <w:t>n năm 2030;</w:t>
      </w:r>
      <w:r w:rsidR="002671C8" w:rsidRPr="0083700B">
        <w:rPr>
          <w:rFonts w:ascii="Times New Roman" w:hAnsi="Times New Roman" w:cs="Times New Roman"/>
          <w:sz w:val="28"/>
          <w:szCs w:val="28"/>
        </w:rPr>
        <w:t xml:space="preserve"> </w:t>
      </w:r>
      <w:r w:rsidR="00ED6407" w:rsidRPr="0083700B">
        <w:rPr>
          <w:rFonts w:ascii="Times New Roman" w:hAnsi="Times New Roman" w:cs="Times New Roman"/>
          <w:sz w:val="28"/>
          <w:szCs w:val="28"/>
        </w:rPr>
        <w:t>Nghị quyết số 06-NQ/TU, ngày</w:t>
      </w:r>
      <w:r w:rsidR="00DA0853" w:rsidRPr="0083700B">
        <w:rPr>
          <w:rFonts w:ascii="Times New Roman" w:hAnsi="Times New Roman" w:cs="Times New Roman"/>
          <w:sz w:val="28"/>
          <w:szCs w:val="28"/>
        </w:rPr>
        <w:t xml:space="preserve"> 18/11/2021 về</w:t>
      </w:r>
      <w:r w:rsidR="00ED6407" w:rsidRPr="0083700B">
        <w:rPr>
          <w:rFonts w:ascii="Times New Roman" w:hAnsi="Times New Roman" w:cs="Times New Roman"/>
          <w:sz w:val="28"/>
          <w:szCs w:val="28"/>
        </w:rPr>
        <w:t xml:space="preserve"> </w:t>
      </w:r>
      <w:r w:rsidR="00DA0853" w:rsidRPr="0083700B">
        <w:rPr>
          <w:rFonts w:ascii="Times New Roman" w:hAnsi="Times New Roman" w:cs="Times New Roman"/>
          <w:sz w:val="28"/>
          <w:szCs w:val="28"/>
        </w:rPr>
        <w:t>lãnh đạo, chỉ đạo thực hiện tập trung, tích tụ ruộng đất gắn với xây dựng nông thôn mới giai đoạ</w:t>
      </w:r>
      <w:r w:rsidR="008347C0" w:rsidRPr="0083700B">
        <w:rPr>
          <w:rFonts w:ascii="Times New Roman" w:hAnsi="Times New Roman" w:cs="Times New Roman"/>
          <w:sz w:val="28"/>
          <w:szCs w:val="28"/>
        </w:rPr>
        <w:t>n 2021</w:t>
      </w:r>
      <w:r w:rsidR="00DA0853" w:rsidRPr="0083700B">
        <w:rPr>
          <w:rFonts w:ascii="Times New Roman" w:hAnsi="Times New Roman" w:cs="Times New Roman"/>
          <w:sz w:val="28"/>
          <w:szCs w:val="28"/>
        </w:rPr>
        <w:t>- 2025 và những năm tiế</w:t>
      </w:r>
      <w:r w:rsidR="00EF1718" w:rsidRPr="0083700B">
        <w:rPr>
          <w:rFonts w:ascii="Times New Roman" w:hAnsi="Times New Roman" w:cs="Times New Roman"/>
          <w:sz w:val="28"/>
          <w:szCs w:val="28"/>
        </w:rPr>
        <w:t>p theo;</w:t>
      </w:r>
      <w:r w:rsidR="00DA0853" w:rsidRPr="0083700B">
        <w:rPr>
          <w:rFonts w:ascii="Times New Roman" w:hAnsi="Times New Roman" w:cs="Times New Roman"/>
          <w:sz w:val="28"/>
          <w:szCs w:val="28"/>
        </w:rPr>
        <w:t xml:space="preserve"> Nghị quyết số</w:t>
      </w:r>
      <w:r w:rsidR="00EF1718" w:rsidRPr="0083700B">
        <w:rPr>
          <w:rFonts w:ascii="Times New Roman" w:hAnsi="Times New Roman" w:cs="Times New Roman"/>
          <w:sz w:val="28"/>
          <w:szCs w:val="28"/>
        </w:rPr>
        <w:t xml:space="preserve"> </w:t>
      </w:r>
      <w:r w:rsidR="00DA0853" w:rsidRPr="0083700B">
        <w:rPr>
          <w:rFonts w:ascii="Times New Roman" w:hAnsi="Times New Roman" w:cs="Times New Roman"/>
          <w:sz w:val="28"/>
          <w:szCs w:val="28"/>
        </w:rPr>
        <w:t xml:space="preserve">08-NQ/TU, ngày 22/11/2021 về </w:t>
      </w:r>
      <w:bookmarkStart w:id="0" w:name="_Hlk85726564"/>
      <w:r w:rsidR="00DA0853" w:rsidRPr="0083700B">
        <w:rPr>
          <w:rFonts w:ascii="Times New Roman" w:hAnsi="Times New Roman" w:cs="Times New Roman"/>
          <w:sz w:val="28"/>
          <w:szCs w:val="28"/>
        </w:rPr>
        <w:t>đổi mới, phát triển, nâng cao hiệu quả hoạt động doanh nghiệp đến năm 2025 và những năm tiếp theo</w:t>
      </w:r>
      <w:bookmarkEnd w:id="0"/>
      <w:r w:rsidR="00EF1718" w:rsidRPr="0083700B">
        <w:rPr>
          <w:rFonts w:ascii="Times New Roman" w:hAnsi="Times New Roman" w:cs="Times New Roman"/>
          <w:sz w:val="28"/>
          <w:szCs w:val="28"/>
        </w:rPr>
        <w:t>;</w:t>
      </w:r>
      <w:r w:rsidR="00DA0853" w:rsidRPr="0083700B">
        <w:rPr>
          <w:rFonts w:ascii="Times New Roman" w:hAnsi="Times New Roman" w:cs="Times New Roman"/>
          <w:sz w:val="28"/>
          <w:szCs w:val="28"/>
        </w:rPr>
        <w:t xml:space="preserve"> Nghị quyết số</w:t>
      </w:r>
      <w:r w:rsidR="005F6169" w:rsidRPr="0083700B">
        <w:rPr>
          <w:rFonts w:ascii="Times New Roman" w:hAnsi="Times New Roman" w:cs="Times New Roman"/>
          <w:sz w:val="28"/>
          <w:szCs w:val="28"/>
        </w:rPr>
        <w:t xml:space="preserve"> 09-NQ/TU, ngày 22/11/2021 </w:t>
      </w:r>
      <w:r w:rsidR="009A21A7" w:rsidRPr="0083700B">
        <w:rPr>
          <w:rFonts w:ascii="Times New Roman" w:hAnsi="Times New Roman" w:cs="Times New Roman"/>
          <w:sz w:val="28"/>
          <w:szCs w:val="28"/>
        </w:rPr>
        <w:t>v</w:t>
      </w:r>
      <w:r w:rsidR="00DA0853" w:rsidRPr="0083700B">
        <w:rPr>
          <w:rFonts w:ascii="Times New Roman" w:hAnsi="Times New Roman" w:cs="Times New Roman"/>
          <w:sz w:val="28"/>
          <w:szCs w:val="28"/>
        </w:rPr>
        <w:t>ề phát triển Khu Kinh tế Vũng Áng giai đoạn 2021 - 2025, định hướng đến năm 2030</w:t>
      </w:r>
      <w:r w:rsidR="00AB2ED9">
        <w:rPr>
          <w:rFonts w:ascii="Times New Roman" w:eastAsia="Times New Roman" w:hAnsi="Times New Roman" w:cs="Times New Roman"/>
          <w:sz w:val="28"/>
          <w:szCs w:val="28"/>
        </w:rPr>
        <w:t>.</w:t>
      </w:r>
      <w:r w:rsidR="006A5EDC" w:rsidRPr="0083700B">
        <w:rPr>
          <w:rFonts w:ascii="Times New Roman" w:eastAsia="Times New Roman" w:hAnsi="Times New Roman" w:cs="Times New Roman"/>
          <w:sz w:val="28"/>
          <w:szCs w:val="28"/>
        </w:rPr>
        <w:t xml:space="preserve"> </w:t>
      </w:r>
      <w:r w:rsidR="00623CF6" w:rsidRPr="0083700B">
        <w:rPr>
          <w:rFonts w:ascii="Times New Roman" w:hAnsi="Times New Roman" w:cs="Times New Roman"/>
          <w:spacing w:val="-2"/>
          <w:sz w:val="28"/>
          <w:szCs w:val="28"/>
        </w:rPr>
        <w:t xml:space="preserve">Ban Thường vụ Tỉnh ủy </w:t>
      </w:r>
      <w:r w:rsidR="00EF1718" w:rsidRPr="00903FD0">
        <w:rPr>
          <w:rFonts w:ascii="Times New Roman" w:hAnsi="Times New Roman" w:cs="Times New Roman"/>
          <w:spacing w:val="-2"/>
          <w:sz w:val="28"/>
          <w:szCs w:val="28"/>
        </w:rPr>
        <w:t xml:space="preserve">ban hành </w:t>
      </w:r>
      <w:r w:rsidR="00623CF6" w:rsidRPr="0083700B">
        <w:rPr>
          <w:rFonts w:ascii="Times New Roman" w:hAnsi="Times New Roman" w:cs="Times New Roman"/>
          <w:spacing w:val="-2"/>
          <w:sz w:val="28"/>
          <w:szCs w:val="28"/>
        </w:rPr>
        <w:t xml:space="preserve">kế hoạch học tập, quán triệt, tuyên truyền </w:t>
      </w:r>
      <w:r w:rsidR="00EF1718" w:rsidRPr="00903FD0">
        <w:rPr>
          <w:rFonts w:ascii="Times New Roman" w:hAnsi="Times New Roman" w:cs="Times New Roman"/>
          <w:spacing w:val="-2"/>
          <w:sz w:val="28"/>
          <w:szCs w:val="28"/>
        </w:rPr>
        <w:t xml:space="preserve">các nghị quyết </w:t>
      </w:r>
      <w:r w:rsidR="00623CF6" w:rsidRPr="0083700B">
        <w:rPr>
          <w:rFonts w:ascii="Times New Roman" w:hAnsi="Times New Roman" w:cs="Times New Roman"/>
          <w:spacing w:val="-2"/>
          <w:sz w:val="28"/>
          <w:szCs w:val="28"/>
        </w:rPr>
        <w:t xml:space="preserve">như sau: </w:t>
      </w:r>
    </w:p>
    <w:p w:rsidR="00B639BB" w:rsidRPr="00B639BB" w:rsidRDefault="00B639BB" w:rsidP="00B639BB">
      <w:pPr>
        <w:autoSpaceDE w:val="0"/>
        <w:autoSpaceDN w:val="0"/>
        <w:adjustRightInd w:val="0"/>
        <w:spacing w:after="0" w:line="264" w:lineRule="auto"/>
        <w:ind w:firstLine="567"/>
        <w:jc w:val="both"/>
        <w:rPr>
          <w:rFonts w:ascii="Times New Roman" w:hAnsi="Times New Roman" w:cs="Times New Roman"/>
          <w:sz w:val="16"/>
          <w:szCs w:val="28"/>
        </w:rPr>
      </w:pPr>
    </w:p>
    <w:p w:rsidR="00623CF6" w:rsidRPr="0083700B" w:rsidRDefault="00623CF6" w:rsidP="00B639BB">
      <w:pPr>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I. MỤC ĐÍCH, YÊU CẦU</w:t>
      </w:r>
    </w:p>
    <w:p w:rsidR="00623CF6" w:rsidRPr="0083700B" w:rsidRDefault="00623CF6" w:rsidP="00B639BB">
      <w:pPr>
        <w:widowControl w:val="0"/>
        <w:tabs>
          <w:tab w:val="left" w:pos="142"/>
        </w:tabs>
        <w:spacing w:after="0" w:line="264" w:lineRule="auto"/>
        <w:ind w:firstLine="567"/>
        <w:jc w:val="both"/>
        <w:rPr>
          <w:rFonts w:ascii="Times New Roman" w:eastAsia="Times New Roman" w:hAnsi="Times New Roman" w:cs="Times New Roman"/>
          <w:b/>
          <w:bCs/>
          <w:sz w:val="28"/>
          <w:szCs w:val="28"/>
        </w:rPr>
      </w:pPr>
      <w:r w:rsidRPr="0083700B">
        <w:rPr>
          <w:rFonts w:ascii="Times New Roman" w:eastAsia="Times New Roman" w:hAnsi="Times New Roman" w:cs="Times New Roman"/>
          <w:b/>
          <w:bCs/>
          <w:sz w:val="28"/>
          <w:szCs w:val="28"/>
        </w:rPr>
        <w:t xml:space="preserve">1. </w:t>
      </w:r>
      <w:r w:rsidRPr="0083700B">
        <w:rPr>
          <w:rFonts w:ascii="Times New Roman" w:eastAsia="Times New Roman" w:hAnsi="Times New Roman" w:cs="Times New Roman"/>
          <w:b/>
          <w:bCs/>
          <w:sz w:val="28"/>
          <w:szCs w:val="28"/>
          <w:lang w:val="vi-VN"/>
        </w:rPr>
        <w:t>M</w:t>
      </w:r>
      <w:r w:rsidRPr="0083700B">
        <w:rPr>
          <w:rFonts w:ascii="Times New Roman" w:eastAsia="Times New Roman" w:hAnsi="Times New Roman" w:cs="Times New Roman"/>
          <w:b/>
          <w:bCs/>
          <w:sz w:val="28"/>
          <w:szCs w:val="28"/>
        </w:rPr>
        <w:t>ụ</w:t>
      </w:r>
      <w:r w:rsidRPr="0083700B">
        <w:rPr>
          <w:rFonts w:ascii="Times New Roman" w:eastAsia="Times New Roman" w:hAnsi="Times New Roman" w:cs="Times New Roman"/>
          <w:b/>
          <w:bCs/>
          <w:sz w:val="28"/>
          <w:szCs w:val="28"/>
          <w:lang w:val="vi-VN"/>
        </w:rPr>
        <w:t>c đích</w:t>
      </w:r>
    </w:p>
    <w:p w:rsidR="00623CF6" w:rsidRPr="0083700B" w:rsidRDefault="00623CF6" w:rsidP="00B639BB">
      <w:pPr>
        <w:widowControl w:val="0"/>
        <w:spacing w:after="0" w:line="264" w:lineRule="auto"/>
        <w:ind w:firstLine="567"/>
        <w:jc w:val="both"/>
        <w:rPr>
          <w:rFonts w:ascii="Times New Roman" w:eastAsia="Times New Roman" w:hAnsi="Times New Roman" w:cs="Times New Roman"/>
          <w:sz w:val="28"/>
          <w:szCs w:val="28"/>
        </w:rPr>
      </w:pPr>
      <w:r w:rsidRPr="0083700B">
        <w:rPr>
          <w:rFonts w:ascii="Times New Roman" w:eastAsia="Times New Roman" w:hAnsi="Times New Roman" w:cs="Times New Roman"/>
          <w:sz w:val="28"/>
          <w:szCs w:val="28"/>
        </w:rPr>
        <w:t xml:space="preserve">- </w:t>
      </w:r>
      <w:r w:rsidR="00216607" w:rsidRPr="00903FD0">
        <w:rPr>
          <w:rFonts w:ascii="Times New Roman" w:eastAsia="Times New Roman" w:hAnsi="Times New Roman" w:cs="Times New Roman"/>
          <w:sz w:val="28"/>
          <w:szCs w:val="28"/>
        </w:rPr>
        <w:t>C</w:t>
      </w:r>
      <w:r w:rsidRPr="00903FD0">
        <w:rPr>
          <w:rFonts w:ascii="Times New Roman" w:eastAsia="Times New Roman" w:hAnsi="Times New Roman" w:cs="Times New Roman"/>
          <w:sz w:val="28"/>
          <w:szCs w:val="28"/>
        </w:rPr>
        <w:t xml:space="preserve">ấp ủy đảng, chính quyền các cấp chủ động xây dựng kế hoạch tổ chức </w:t>
      </w:r>
      <w:r w:rsidRPr="00903FD0">
        <w:rPr>
          <w:rFonts w:ascii="Times New Roman" w:eastAsia="Times New Roman" w:hAnsi="Times New Roman" w:cs="Times New Roman"/>
          <w:sz w:val="28"/>
          <w:szCs w:val="28"/>
          <w:lang w:val="vi-VN"/>
        </w:rPr>
        <w:t xml:space="preserve">quán triệt, </w:t>
      </w:r>
      <w:r w:rsidRPr="00903FD0">
        <w:rPr>
          <w:rFonts w:ascii="Times New Roman" w:eastAsia="Times New Roman" w:hAnsi="Times New Roman" w:cs="Times New Roman"/>
          <w:sz w:val="28"/>
          <w:szCs w:val="28"/>
        </w:rPr>
        <w:t>học tập, lãnh đạo, chỉ đạo</w:t>
      </w:r>
      <w:r w:rsidR="00F830F3">
        <w:rPr>
          <w:rFonts w:ascii="Times New Roman" w:eastAsia="Times New Roman" w:hAnsi="Times New Roman" w:cs="Times New Roman"/>
          <w:sz w:val="28"/>
          <w:szCs w:val="28"/>
        </w:rPr>
        <w:t xml:space="preserve"> </w:t>
      </w:r>
      <w:r w:rsidRPr="00903FD0">
        <w:rPr>
          <w:rFonts w:ascii="Times New Roman" w:eastAsia="Times New Roman" w:hAnsi="Times New Roman" w:cs="Times New Roman"/>
          <w:sz w:val="28"/>
          <w:szCs w:val="28"/>
        </w:rPr>
        <w:t>thực hiện các nghị quyết</w:t>
      </w:r>
      <w:r w:rsidR="00B16759" w:rsidRPr="0083700B">
        <w:rPr>
          <w:rFonts w:ascii="Times New Roman" w:eastAsia="Times New Roman" w:hAnsi="Times New Roman" w:cs="Times New Roman"/>
          <w:sz w:val="28"/>
          <w:szCs w:val="28"/>
        </w:rPr>
        <w:t xml:space="preserve"> của Ban Chấp hành Đảng bộ tỉnh</w:t>
      </w:r>
      <w:r w:rsidRPr="0083700B">
        <w:rPr>
          <w:rFonts w:ascii="Times New Roman" w:eastAsia="Times New Roman" w:hAnsi="Times New Roman" w:cs="Times New Roman"/>
          <w:sz w:val="28"/>
          <w:szCs w:val="28"/>
        </w:rPr>
        <w:t xml:space="preserve"> trong toàn Đảng bộ và các tổ chức trong hệ thống chính trị từ tỉnh đến cơ sở.</w:t>
      </w:r>
    </w:p>
    <w:p w:rsidR="006164D5" w:rsidRPr="0083700B" w:rsidRDefault="00623CF6" w:rsidP="00B639BB">
      <w:pPr>
        <w:spacing w:after="0" w:line="264" w:lineRule="auto"/>
        <w:ind w:firstLine="709"/>
        <w:jc w:val="both"/>
        <w:rPr>
          <w:rFonts w:ascii="Times New Roman" w:hAnsi="Times New Roman" w:cs="Times New Roman"/>
          <w:spacing w:val="-2"/>
          <w:sz w:val="28"/>
          <w:szCs w:val="28"/>
          <w:lang w:val="es-NI"/>
        </w:rPr>
      </w:pPr>
      <w:r w:rsidRPr="0083700B">
        <w:rPr>
          <w:rFonts w:ascii="Times New Roman" w:hAnsi="Times New Roman" w:cs="Times New Roman"/>
          <w:sz w:val="28"/>
          <w:szCs w:val="28"/>
          <w:lang w:val="vi-VN"/>
        </w:rPr>
        <w:t>- Thông qua học tập, quán triệt giúp cán bộ, đảng viên, đoàn viên, hội viên  nắm vững</w:t>
      </w:r>
      <w:r w:rsidRPr="0083700B">
        <w:rPr>
          <w:rFonts w:ascii="Times New Roman" w:hAnsi="Times New Roman" w:cs="Times New Roman"/>
          <w:sz w:val="28"/>
          <w:szCs w:val="28"/>
          <w:lang w:val="en-US"/>
        </w:rPr>
        <w:t xml:space="preserve"> </w:t>
      </w:r>
      <w:r w:rsidRPr="0083700B">
        <w:rPr>
          <w:rFonts w:ascii="Times New Roman" w:hAnsi="Times New Roman" w:cs="Times New Roman"/>
          <w:sz w:val="28"/>
          <w:szCs w:val="28"/>
          <w:lang w:val="vi-VN"/>
        </w:rPr>
        <w:t xml:space="preserve">và thực hiện tốt các nội dung </w:t>
      </w:r>
      <w:r w:rsidRPr="0083700B">
        <w:rPr>
          <w:rFonts w:ascii="Times New Roman" w:hAnsi="Times New Roman" w:cs="Times New Roman"/>
          <w:sz w:val="28"/>
          <w:szCs w:val="28"/>
        </w:rPr>
        <w:t>theo các nghị quyết của Ban Chấp hành Đảng bộ tỉ</w:t>
      </w:r>
      <w:r w:rsidR="007D1186" w:rsidRPr="0083700B">
        <w:rPr>
          <w:rFonts w:ascii="Times New Roman" w:hAnsi="Times New Roman" w:cs="Times New Roman"/>
          <w:sz w:val="28"/>
          <w:szCs w:val="28"/>
        </w:rPr>
        <w:t>nh</w:t>
      </w:r>
      <w:r w:rsidR="000648C3" w:rsidRPr="0083700B">
        <w:rPr>
          <w:rFonts w:ascii="Times New Roman" w:hAnsi="Times New Roman" w:cs="Times New Roman"/>
          <w:sz w:val="28"/>
          <w:szCs w:val="28"/>
        </w:rPr>
        <w:t xml:space="preserve"> trên các nội dung: </w:t>
      </w:r>
      <w:r w:rsidR="006F4D4A" w:rsidRPr="0083700B">
        <w:rPr>
          <w:rFonts w:ascii="Times New Roman" w:hAnsi="Times New Roman" w:cs="Times New Roman"/>
          <w:sz w:val="28"/>
          <w:szCs w:val="28"/>
        </w:rPr>
        <w:t>Q</w:t>
      </w:r>
      <w:r w:rsidR="00E93FD3" w:rsidRPr="0083700B">
        <w:rPr>
          <w:rFonts w:ascii="Times New Roman" w:hAnsi="Times New Roman" w:cs="Times New Roman"/>
          <w:sz w:val="28"/>
          <w:szCs w:val="28"/>
        </w:rPr>
        <w:t xml:space="preserve">uan điểm, mục tiêu, chỉ tiêu, </w:t>
      </w:r>
      <w:r w:rsidR="00F72F94" w:rsidRPr="0083700B">
        <w:rPr>
          <w:rFonts w:ascii="Times New Roman" w:hAnsi="Times New Roman" w:cs="Times New Roman"/>
          <w:sz w:val="28"/>
          <w:szCs w:val="28"/>
        </w:rPr>
        <w:t xml:space="preserve">nhiệm vụ và giải pháp trọng tâm nhằm </w:t>
      </w:r>
      <w:r w:rsidR="00F72F94" w:rsidRPr="0083700B">
        <w:rPr>
          <w:rFonts w:ascii="Times New Roman" w:hAnsi="Times New Roman" w:cs="Times New Roman"/>
          <w:sz w:val="28"/>
          <w:szCs w:val="28"/>
          <w:lang w:val="nl-NL"/>
        </w:rPr>
        <w:t>phát triển hạ tầng, cơ sở dữ liệu, tạo nền tảng phát triển chính quyền, kinh tế số, hướng đến xã hội số</w:t>
      </w:r>
      <w:r w:rsidR="006A5EDC" w:rsidRPr="0083700B">
        <w:rPr>
          <w:rFonts w:ascii="Times New Roman" w:hAnsi="Times New Roman" w:cs="Times New Roman"/>
          <w:sz w:val="28"/>
          <w:szCs w:val="28"/>
          <w:lang w:val="nl-NL"/>
        </w:rPr>
        <w:t>, p</w:t>
      </w:r>
      <w:r w:rsidR="00F72F94" w:rsidRPr="0083700B">
        <w:rPr>
          <w:rFonts w:ascii="Times New Roman" w:hAnsi="Times New Roman" w:cs="Times New Roman"/>
          <w:sz w:val="28"/>
          <w:szCs w:val="28"/>
          <w:lang w:val="nl-NL"/>
        </w:rPr>
        <w:t>hấn đấu luôn giữ vị trí thuộc nhóm 20 tỉnh, thành phố có chỉ số cao về Chính phủ số</w:t>
      </w:r>
      <w:r w:rsidR="006A5EDC" w:rsidRPr="0083700B">
        <w:rPr>
          <w:rStyle w:val="fontstyle01"/>
          <w:color w:val="auto"/>
          <w:lang w:val="nl-NL"/>
        </w:rPr>
        <w:t>. T</w:t>
      </w:r>
      <w:r w:rsidR="008F6721" w:rsidRPr="00903FD0">
        <w:rPr>
          <w:rStyle w:val="fontstyle01"/>
          <w:color w:val="auto"/>
          <w:lang w:val="nl-NL"/>
        </w:rPr>
        <w:t xml:space="preserve">ập trung </w:t>
      </w:r>
      <w:r w:rsidR="00403815" w:rsidRPr="00903FD0">
        <w:rPr>
          <w:rStyle w:val="fontstyle01"/>
          <w:color w:val="auto"/>
          <w:lang w:val="nl-NL"/>
        </w:rPr>
        <w:t xml:space="preserve">lãnh đạo </w:t>
      </w:r>
      <w:r w:rsidR="00890DF0" w:rsidRPr="00903FD0">
        <w:rPr>
          <w:rStyle w:val="fontstyle01"/>
          <w:color w:val="auto"/>
          <w:lang w:val="nl-NL"/>
        </w:rPr>
        <w:t xml:space="preserve">thực hiện </w:t>
      </w:r>
      <w:r w:rsidR="008F6721" w:rsidRPr="0083700B">
        <w:rPr>
          <w:rStyle w:val="fontstyle01"/>
          <w:color w:val="auto"/>
          <w:lang w:val="nl-NL"/>
        </w:rPr>
        <w:t>tích tụ ruộng đấ</w:t>
      </w:r>
      <w:r w:rsidR="00860289" w:rsidRPr="0083700B">
        <w:rPr>
          <w:rStyle w:val="fontstyle01"/>
          <w:color w:val="auto"/>
          <w:lang w:val="nl-NL"/>
        </w:rPr>
        <w:t xml:space="preserve">t, </w:t>
      </w:r>
      <w:r w:rsidR="008F6721" w:rsidRPr="0083700B">
        <w:rPr>
          <w:rStyle w:val="fontstyle01"/>
          <w:color w:val="auto"/>
          <w:lang w:val="nl-NL"/>
        </w:rPr>
        <w:t xml:space="preserve">khắc phục tình trạng phân tán, </w:t>
      </w:r>
      <w:r w:rsidR="006169F9" w:rsidRPr="0083700B">
        <w:rPr>
          <w:rFonts w:ascii="Times New Roman" w:hAnsi="Times New Roman" w:cs="Times New Roman"/>
          <w:sz w:val="28"/>
          <w:szCs w:val="28"/>
        </w:rPr>
        <w:t>nhỏ lẻ</w:t>
      </w:r>
      <w:r w:rsidR="00117FE3" w:rsidRPr="0083700B">
        <w:rPr>
          <w:rFonts w:ascii="Times New Roman" w:hAnsi="Times New Roman" w:cs="Times New Roman"/>
          <w:sz w:val="28"/>
          <w:szCs w:val="28"/>
        </w:rPr>
        <w:t>, manh mún</w:t>
      </w:r>
      <w:r w:rsidR="006169F9" w:rsidRPr="0083700B">
        <w:rPr>
          <w:rFonts w:ascii="Times New Roman" w:hAnsi="Times New Roman" w:cs="Times New Roman"/>
          <w:sz w:val="28"/>
          <w:szCs w:val="28"/>
        </w:rPr>
        <w:t>, nâng cao hiệu quả sử dụng đất, tăng năng suất, chất lượng, khả năng cạnh tranh của nông sản hàng hóa, nâng cao thu nhập cho người sản xuất, đáp ứng yêu cầu đẩy mạnh tái cơ cấu nông nghiệp, phát triển kinh tế nông thôn, xây dựng nông thôn mới theo hướng hiện đại, bền vữ</w:t>
      </w:r>
      <w:r w:rsidR="00890DF0" w:rsidRPr="0083700B">
        <w:rPr>
          <w:rFonts w:ascii="Times New Roman" w:hAnsi="Times New Roman" w:cs="Times New Roman"/>
          <w:sz w:val="28"/>
          <w:szCs w:val="28"/>
        </w:rPr>
        <w:t>ng. Tiếp tục quan tâm</w:t>
      </w:r>
      <w:r w:rsidR="00890DF0" w:rsidRPr="00903FD0">
        <w:rPr>
          <w:rFonts w:ascii="Times New Roman" w:eastAsia="Calibri" w:hAnsi="Times New Roman" w:cs="Times New Roman"/>
          <w:bCs/>
          <w:spacing w:val="-2"/>
          <w:sz w:val="28"/>
          <w:szCs w:val="28"/>
        </w:rPr>
        <w:t xml:space="preserve"> </w:t>
      </w:r>
      <w:r w:rsidR="00BC0D88" w:rsidRPr="00903FD0">
        <w:rPr>
          <w:rFonts w:ascii="Times New Roman" w:eastAsia="Calibri" w:hAnsi="Times New Roman" w:cs="Times New Roman"/>
          <w:bCs/>
          <w:spacing w:val="-2"/>
          <w:sz w:val="28"/>
          <w:szCs w:val="28"/>
        </w:rPr>
        <w:t>đổi mới, phát triển doanh nghiệp, tạo động lực phát triển kinh tế - xã hộ</w:t>
      </w:r>
      <w:r w:rsidR="006A5EDC" w:rsidRPr="00903FD0">
        <w:rPr>
          <w:rFonts w:ascii="Times New Roman" w:eastAsia="Calibri" w:hAnsi="Times New Roman" w:cs="Times New Roman"/>
          <w:bCs/>
          <w:spacing w:val="-2"/>
          <w:sz w:val="28"/>
          <w:szCs w:val="28"/>
        </w:rPr>
        <w:t>i; p</w:t>
      </w:r>
      <w:r w:rsidR="00BC0D88" w:rsidRPr="0083700B">
        <w:rPr>
          <w:rFonts w:ascii="Times New Roman" w:eastAsia="Calibri" w:hAnsi="Times New Roman" w:cs="Times New Roman"/>
          <w:bCs/>
          <w:spacing w:val="-2"/>
          <w:sz w:val="28"/>
          <w:szCs w:val="28"/>
        </w:rPr>
        <w:t xml:space="preserve">hát triển doanh nghiệp cả về số lượng và chất lượng, nâng cao hiệu quả hoạt động sản xuất, kinh doanh, giải quyết việc làm, đảm bảo chế độ, chính </w:t>
      </w:r>
      <w:r w:rsidR="00BC0D88" w:rsidRPr="0083700B">
        <w:rPr>
          <w:rFonts w:ascii="Times New Roman" w:eastAsia="Calibri" w:hAnsi="Times New Roman" w:cs="Times New Roman"/>
          <w:bCs/>
          <w:spacing w:val="-2"/>
          <w:sz w:val="28"/>
          <w:szCs w:val="28"/>
        </w:rPr>
        <w:lastRenderedPageBreak/>
        <w:t>sách đối với người lao độ</w:t>
      </w:r>
      <w:r w:rsidR="0096162D" w:rsidRPr="0083700B">
        <w:rPr>
          <w:rFonts w:ascii="Times New Roman" w:eastAsia="Calibri" w:hAnsi="Times New Roman" w:cs="Times New Roman"/>
          <w:bCs/>
          <w:spacing w:val="-2"/>
          <w:sz w:val="28"/>
          <w:szCs w:val="28"/>
        </w:rPr>
        <w:t xml:space="preserve">ng; </w:t>
      </w:r>
      <w:r w:rsidR="00BC0D88" w:rsidRPr="0083700B">
        <w:rPr>
          <w:rFonts w:ascii="Times New Roman" w:eastAsia="Calibri" w:hAnsi="Times New Roman" w:cs="Times New Roman"/>
          <w:bCs/>
          <w:spacing w:val="-2"/>
          <w:sz w:val="28"/>
          <w:szCs w:val="28"/>
        </w:rPr>
        <w:t>nâng cao năng lực cạnh tranh của doanh nghiệp và sản phẩm hàng hóa, dịch vụ trên thị trường trong nước, đáp ứng yêu cầu hội nhập quốc tế</w:t>
      </w:r>
      <w:r w:rsidR="006A5EDC" w:rsidRPr="0083700B">
        <w:rPr>
          <w:rFonts w:ascii="Times New Roman" w:eastAsia="Calibri" w:hAnsi="Times New Roman" w:cs="Times New Roman"/>
          <w:bCs/>
          <w:spacing w:val="-2"/>
          <w:sz w:val="28"/>
          <w:szCs w:val="28"/>
        </w:rPr>
        <w:t xml:space="preserve">; </w:t>
      </w:r>
      <w:r w:rsidR="006A5EDC" w:rsidRPr="0083700B">
        <w:rPr>
          <w:rFonts w:ascii="Times New Roman" w:eastAsia="Calibri" w:hAnsi="Times New Roman" w:cs="Times New Roman"/>
          <w:bCs/>
          <w:spacing w:val="-2"/>
          <w:sz w:val="28"/>
          <w:szCs w:val="28"/>
          <w:lang w:val="af-ZA"/>
        </w:rPr>
        <w:t>q</w:t>
      </w:r>
      <w:r w:rsidR="00BC0D88" w:rsidRPr="0083700B">
        <w:rPr>
          <w:rFonts w:ascii="Times New Roman" w:eastAsia="Calibri" w:hAnsi="Times New Roman" w:cs="Times New Roman"/>
          <w:bCs/>
          <w:spacing w:val="-2"/>
          <w:sz w:val="28"/>
          <w:szCs w:val="28"/>
          <w:lang w:val="af-ZA"/>
        </w:rPr>
        <w:t xml:space="preserve">uan tâm xây dựng văn hóa doanh nghiệp, </w:t>
      </w:r>
      <w:r w:rsidR="00BC0D88" w:rsidRPr="0083700B">
        <w:rPr>
          <w:rFonts w:ascii="Times New Roman" w:eastAsia="Calibri" w:hAnsi="Times New Roman" w:cs="Times New Roman"/>
          <w:bCs/>
          <w:spacing w:val="-2"/>
          <w:sz w:val="28"/>
          <w:szCs w:val="28"/>
        </w:rPr>
        <w:t>nâng cao chất lượng hoạt động của các tổ chức đảng, đoàn thể trong doanh nghiệp</w:t>
      </w:r>
      <w:r w:rsidR="00BC0D88" w:rsidRPr="0083700B">
        <w:rPr>
          <w:rFonts w:ascii="Times New Roman" w:eastAsia="Calibri" w:hAnsi="Times New Roman" w:cs="Times New Roman"/>
          <w:bCs/>
          <w:spacing w:val="-2"/>
          <w:sz w:val="28"/>
          <w:szCs w:val="28"/>
          <w:lang w:val="sv-SE"/>
        </w:rPr>
        <w:t xml:space="preserve">. </w:t>
      </w:r>
      <w:r w:rsidR="006164D5" w:rsidRPr="0083700B">
        <w:rPr>
          <w:rFonts w:ascii="Times New Roman" w:hAnsi="Times New Roman" w:cs="Times New Roman"/>
          <w:sz w:val="28"/>
          <w:szCs w:val="28"/>
          <w:lang w:val="es-NI"/>
        </w:rPr>
        <w:t>Xây dựng Khu Kinh tế Vũng Áng với các trụ cột:</w:t>
      </w:r>
      <w:r w:rsidR="006164D5" w:rsidRPr="0083700B">
        <w:rPr>
          <w:rFonts w:ascii="Times New Roman" w:hAnsi="Times New Roman" w:cs="Times New Roman"/>
          <w:b/>
          <w:bCs/>
          <w:sz w:val="28"/>
          <w:szCs w:val="28"/>
          <w:lang w:val="es-NI"/>
        </w:rPr>
        <w:t xml:space="preserve"> </w:t>
      </w:r>
      <w:bookmarkStart w:id="1" w:name="_Hlk86239531"/>
      <w:r w:rsidR="006164D5" w:rsidRPr="0083700B">
        <w:rPr>
          <w:rFonts w:ascii="Times New Roman" w:hAnsi="Times New Roman" w:cs="Times New Roman"/>
          <w:bCs/>
          <w:sz w:val="28"/>
          <w:szCs w:val="28"/>
          <w:lang w:val="es-NI"/>
        </w:rPr>
        <w:t xml:space="preserve">Công nghiệp luyện kim, </w:t>
      </w:r>
      <w:r w:rsidR="006164D5" w:rsidRPr="0083700B">
        <w:rPr>
          <w:rFonts w:ascii="Times New Roman" w:hAnsi="Times New Roman" w:cs="Times New Roman"/>
          <w:bCs/>
          <w:spacing w:val="-2"/>
          <w:sz w:val="28"/>
          <w:szCs w:val="28"/>
          <w:lang w:val="es-NI"/>
        </w:rPr>
        <w:t>năng lượng, chế biến, chế tạo; Trung tâm logistics và dịch vụ cảng biể</w:t>
      </w:r>
      <w:r w:rsidR="006A5EDC" w:rsidRPr="0083700B">
        <w:rPr>
          <w:rFonts w:ascii="Times New Roman" w:hAnsi="Times New Roman" w:cs="Times New Roman"/>
          <w:bCs/>
          <w:spacing w:val="-2"/>
          <w:sz w:val="28"/>
          <w:szCs w:val="28"/>
          <w:lang w:val="es-NI"/>
        </w:rPr>
        <w:t>n, p</w:t>
      </w:r>
      <w:r w:rsidR="006164D5" w:rsidRPr="0083700B">
        <w:rPr>
          <w:rFonts w:ascii="Times New Roman" w:hAnsi="Times New Roman" w:cs="Times New Roman"/>
          <w:bCs/>
          <w:spacing w:val="-2"/>
          <w:sz w:val="28"/>
          <w:szCs w:val="28"/>
          <w:lang w:val="es-NI"/>
        </w:rPr>
        <w:t>hát triển thương mại</w:t>
      </w:r>
      <w:bookmarkEnd w:id="1"/>
      <w:r w:rsidR="006164D5" w:rsidRPr="0083700B">
        <w:rPr>
          <w:rFonts w:ascii="Times New Roman" w:hAnsi="Times New Roman" w:cs="Times New Roman"/>
          <w:bCs/>
          <w:spacing w:val="-2"/>
          <w:sz w:val="28"/>
          <w:szCs w:val="28"/>
          <w:lang w:val="es-NI"/>
        </w:rPr>
        <w:t>, dịch vụ</w:t>
      </w:r>
      <w:r w:rsidR="006A5EDC" w:rsidRPr="0083700B">
        <w:rPr>
          <w:rFonts w:ascii="Times New Roman" w:hAnsi="Times New Roman" w:cs="Times New Roman"/>
          <w:spacing w:val="-2"/>
          <w:sz w:val="28"/>
          <w:szCs w:val="28"/>
          <w:lang w:val="es-NI"/>
        </w:rPr>
        <w:t>; p</w:t>
      </w:r>
      <w:r w:rsidR="006164D5" w:rsidRPr="0083700B">
        <w:rPr>
          <w:rFonts w:ascii="Times New Roman" w:hAnsi="Times New Roman" w:cs="Times New Roman"/>
          <w:spacing w:val="-2"/>
          <w:sz w:val="28"/>
          <w:szCs w:val="28"/>
          <w:lang w:val="es-NI"/>
        </w:rPr>
        <w:t>hát triển đồng bộ khu liên hợp công nghiệp luyện kim, công nghiệp hỗ trợ, chế biến, chế tạo, trung tâm điện lực gắn với cụm cảng nước sâu Vũng Áng - Sơn Dương; đảm bảo hiệu quả tổng hợp về kinh tế - xã hội, quốc phòng - an ninh, bảo vệ môi trường; thúc đẩy tăng trưởng và chuyển dịch cơ cấu kinh tế, cơ cấu lao động theo hướng công nghiệp hóa, hiện đại hóa; từng bước phát triển thị xã Kỳ Anh trở thành đô thị trung tâm phía Nam; hình thành thành phố Kỳ Anh, liên kết phát triển vùng Nam Hà Tĩnh - Bắc Quảng Bình.</w:t>
      </w:r>
    </w:p>
    <w:p w:rsidR="00623CF6" w:rsidRPr="0083700B" w:rsidRDefault="00623CF6" w:rsidP="00B639BB">
      <w:pPr>
        <w:spacing w:after="0" w:line="264" w:lineRule="auto"/>
        <w:ind w:firstLine="567"/>
        <w:jc w:val="both"/>
        <w:rPr>
          <w:rFonts w:ascii="Times New Roman" w:hAnsi="Times New Roman" w:cs="Times New Roman"/>
          <w:b/>
          <w:sz w:val="28"/>
          <w:szCs w:val="28"/>
          <w:lang w:val="vi-VN"/>
        </w:rPr>
      </w:pPr>
      <w:r w:rsidRPr="0083700B">
        <w:rPr>
          <w:rFonts w:ascii="Times New Roman" w:hAnsi="Times New Roman" w:cs="Times New Roman"/>
          <w:b/>
          <w:sz w:val="28"/>
          <w:szCs w:val="28"/>
          <w:lang w:val="vi-VN"/>
        </w:rPr>
        <w:t>2. Yêu cầu</w:t>
      </w:r>
    </w:p>
    <w:p w:rsidR="00623CF6" w:rsidRPr="0083700B" w:rsidRDefault="00623CF6" w:rsidP="00B639BB">
      <w:pPr>
        <w:spacing w:after="0" w:line="264" w:lineRule="auto"/>
        <w:ind w:firstLine="567"/>
        <w:jc w:val="both"/>
        <w:rPr>
          <w:rFonts w:ascii="Times New Roman" w:hAnsi="Times New Roman" w:cs="Times New Roman"/>
          <w:spacing w:val="2"/>
          <w:sz w:val="28"/>
          <w:szCs w:val="28"/>
        </w:rPr>
      </w:pPr>
      <w:r w:rsidRPr="0083700B">
        <w:rPr>
          <w:rFonts w:ascii="Times New Roman" w:hAnsi="Times New Roman" w:cs="Times New Roman"/>
          <w:spacing w:val="2"/>
          <w:sz w:val="28"/>
          <w:szCs w:val="28"/>
        </w:rPr>
        <w:t xml:space="preserve">- Cấp ủy đảng, chính quyền, Mặt trận Tổ quốc, tổ chức chính trị - xã hội các cấp xác định nội dung cơ bản trong </w:t>
      </w:r>
      <w:r w:rsidR="00877F7C" w:rsidRPr="0083700B">
        <w:rPr>
          <w:rFonts w:ascii="Times New Roman" w:hAnsi="Times New Roman" w:cs="Times New Roman"/>
          <w:spacing w:val="2"/>
          <w:sz w:val="28"/>
          <w:szCs w:val="28"/>
        </w:rPr>
        <w:t xml:space="preserve">các </w:t>
      </w:r>
      <w:r w:rsidR="007737D7" w:rsidRPr="0083700B">
        <w:rPr>
          <w:rFonts w:ascii="Times New Roman" w:eastAsia="Times New Roman" w:hAnsi="Times New Roman" w:cs="Times New Roman"/>
          <w:sz w:val="28"/>
          <w:szCs w:val="28"/>
        </w:rPr>
        <w:t>n</w:t>
      </w:r>
      <w:r w:rsidR="00214F5F" w:rsidRPr="0083700B">
        <w:rPr>
          <w:rFonts w:ascii="Times New Roman" w:eastAsia="Times New Roman" w:hAnsi="Times New Roman" w:cs="Times New Roman"/>
          <w:sz w:val="28"/>
          <w:szCs w:val="28"/>
        </w:rPr>
        <w:t>ghị quyết số 05</w:t>
      </w:r>
      <w:r w:rsidR="00877F7C" w:rsidRPr="0083700B">
        <w:rPr>
          <w:rFonts w:ascii="Times New Roman" w:eastAsia="Times New Roman" w:hAnsi="Times New Roman" w:cs="Times New Roman"/>
          <w:sz w:val="28"/>
          <w:szCs w:val="28"/>
        </w:rPr>
        <w:t>,</w:t>
      </w:r>
      <w:r w:rsidR="00882544" w:rsidRPr="0083700B">
        <w:rPr>
          <w:rFonts w:ascii="Times New Roman" w:hAnsi="Times New Roman" w:cs="Times New Roman"/>
          <w:sz w:val="28"/>
          <w:szCs w:val="28"/>
        </w:rPr>
        <w:t xml:space="preserve"> 06</w:t>
      </w:r>
      <w:r w:rsidR="00877F7C" w:rsidRPr="0083700B">
        <w:rPr>
          <w:rFonts w:ascii="Times New Roman" w:hAnsi="Times New Roman" w:cs="Times New Roman"/>
          <w:sz w:val="28"/>
          <w:szCs w:val="28"/>
        </w:rPr>
        <w:t xml:space="preserve">, </w:t>
      </w:r>
      <w:r w:rsidR="008448DD" w:rsidRPr="0083700B">
        <w:rPr>
          <w:rFonts w:ascii="Times New Roman" w:hAnsi="Times New Roman" w:cs="Times New Roman"/>
          <w:sz w:val="28"/>
          <w:szCs w:val="28"/>
        </w:rPr>
        <w:t>08</w:t>
      </w:r>
      <w:r w:rsidR="0099457C" w:rsidRPr="0083700B">
        <w:rPr>
          <w:rFonts w:ascii="Times New Roman" w:hAnsi="Times New Roman" w:cs="Times New Roman"/>
          <w:sz w:val="28"/>
          <w:szCs w:val="28"/>
        </w:rPr>
        <w:t xml:space="preserve">, </w:t>
      </w:r>
      <w:r w:rsidR="00A71A46" w:rsidRPr="0083700B">
        <w:rPr>
          <w:rFonts w:ascii="Times New Roman" w:hAnsi="Times New Roman" w:cs="Times New Roman"/>
          <w:sz w:val="28"/>
          <w:szCs w:val="28"/>
        </w:rPr>
        <w:t>09</w:t>
      </w:r>
      <w:r w:rsidR="00606F59" w:rsidRPr="0083700B">
        <w:rPr>
          <w:rFonts w:ascii="Times New Roman" w:hAnsi="Times New Roman" w:cs="Times New Roman"/>
          <w:sz w:val="28"/>
          <w:szCs w:val="28"/>
        </w:rPr>
        <w:t xml:space="preserve"> </w:t>
      </w:r>
      <w:r w:rsidRPr="0083700B">
        <w:rPr>
          <w:rFonts w:ascii="Times New Roman" w:hAnsi="Times New Roman" w:cs="Times New Roman"/>
          <w:spacing w:val="2"/>
          <w:sz w:val="28"/>
          <w:szCs w:val="28"/>
        </w:rPr>
        <w:t>của Tỉnh ủy để</w:t>
      </w:r>
      <w:r w:rsidR="00274DAB" w:rsidRPr="0083700B">
        <w:rPr>
          <w:rFonts w:ascii="Times New Roman" w:hAnsi="Times New Roman" w:cs="Times New Roman"/>
          <w:spacing w:val="2"/>
          <w:sz w:val="28"/>
          <w:szCs w:val="28"/>
        </w:rPr>
        <w:t xml:space="preserve"> có hình </w:t>
      </w:r>
      <w:r w:rsidRPr="0083700B">
        <w:rPr>
          <w:rFonts w:ascii="Times New Roman" w:hAnsi="Times New Roman" w:cs="Times New Roman"/>
          <w:spacing w:val="2"/>
          <w:sz w:val="28"/>
          <w:szCs w:val="28"/>
        </w:rPr>
        <w:t>thức tổ chức quán triệt, học tập, tuyên truyền và triển khai thực hiện phù hợp.</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 Việc tổ chức quán triệt, học tập, tuyên truyền phải thiết thực, hiệu quả, tránh hình thức; có thể lồng ghép với các hội nghị khác do địa phương, đơn vị tổ chức; chú trọng việc xây dựng kế hoạch triển khai thực hiện nghị quyết</w:t>
      </w:r>
      <w:r w:rsidR="00511FD2" w:rsidRPr="0083700B">
        <w:rPr>
          <w:rFonts w:ascii="Times New Roman" w:eastAsia="Times New Roman" w:hAnsi="Times New Roman" w:cs="Times New Roman"/>
          <w:sz w:val="28"/>
          <w:szCs w:val="28"/>
        </w:rPr>
        <w:t xml:space="preserve"> </w:t>
      </w:r>
      <w:r w:rsidRPr="0083700B">
        <w:rPr>
          <w:rFonts w:ascii="Times New Roman" w:hAnsi="Times New Roman" w:cs="Times New Roman"/>
          <w:sz w:val="28"/>
          <w:szCs w:val="28"/>
        </w:rPr>
        <w:t>phù hợp với chức năng, nhiệm vụ và tình hình thực tiễn của địa phương, đơn vị, đảm bảo công tác phòng, chống dịch Covid-19.</w:t>
      </w:r>
    </w:p>
    <w:p w:rsidR="00623CF6" w:rsidRDefault="00623CF6" w:rsidP="00B639BB">
      <w:pPr>
        <w:spacing w:after="0" w:line="264" w:lineRule="auto"/>
        <w:ind w:firstLine="567"/>
        <w:jc w:val="both"/>
        <w:rPr>
          <w:rFonts w:ascii="Times New Roman" w:eastAsia="Times New Roman" w:hAnsi="Times New Roman" w:cs="Times New Roman"/>
          <w:sz w:val="28"/>
          <w:szCs w:val="28"/>
        </w:rPr>
      </w:pPr>
      <w:r w:rsidRPr="0083700B">
        <w:rPr>
          <w:rFonts w:ascii="Times New Roman" w:eastAsia="Times New Roman" w:hAnsi="Times New Roman" w:cs="Times New Roman"/>
          <w:bCs/>
          <w:iCs/>
          <w:sz w:val="28"/>
          <w:szCs w:val="28"/>
        </w:rPr>
        <w:t xml:space="preserve">- Các đồng chí </w:t>
      </w:r>
      <w:r w:rsidRPr="0083700B">
        <w:rPr>
          <w:rFonts w:ascii="Times New Roman" w:eastAsia="Times New Roman" w:hAnsi="Times New Roman" w:cs="Times New Roman"/>
          <w:sz w:val="28"/>
          <w:szCs w:val="28"/>
        </w:rPr>
        <w:t xml:space="preserve">trong </w:t>
      </w:r>
      <w:r w:rsidRPr="0083700B">
        <w:rPr>
          <w:rFonts w:ascii="Times New Roman" w:eastAsia="Times New Roman" w:hAnsi="Times New Roman" w:cs="Times New Roman"/>
          <w:sz w:val="28"/>
          <w:szCs w:val="28"/>
          <w:lang w:val="vi-VN"/>
        </w:rPr>
        <w:t>đ</w:t>
      </w:r>
      <w:r w:rsidRPr="0083700B">
        <w:rPr>
          <w:rFonts w:ascii="Times New Roman" w:eastAsia="Times New Roman" w:hAnsi="Times New Roman" w:cs="Times New Roman"/>
          <w:sz w:val="28"/>
          <w:szCs w:val="28"/>
        </w:rPr>
        <w:t xml:space="preserve">oàn công tác của </w:t>
      </w:r>
      <w:r w:rsidRPr="0083700B">
        <w:rPr>
          <w:rFonts w:ascii="Times New Roman" w:eastAsia="Times New Roman" w:hAnsi="Times New Roman" w:cs="Times New Roman"/>
          <w:sz w:val="28"/>
          <w:szCs w:val="28"/>
          <w:lang w:val="vi-VN"/>
        </w:rPr>
        <w:t>b</w:t>
      </w:r>
      <w:r w:rsidRPr="0083700B">
        <w:rPr>
          <w:rFonts w:ascii="Times New Roman" w:eastAsia="Times New Roman" w:hAnsi="Times New Roman" w:cs="Times New Roman"/>
          <w:sz w:val="28"/>
          <w:szCs w:val="28"/>
        </w:rPr>
        <w:t xml:space="preserve">an </w:t>
      </w:r>
      <w:r w:rsidRPr="0083700B">
        <w:rPr>
          <w:rFonts w:ascii="Times New Roman" w:eastAsia="Times New Roman" w:hAnsi="Times New Roman" w:cs="Times New Roman"/>
          <w:sz w:val="28"/>
          <w:szCs w:val="28"/>
          <w:lang w:val="vi-VN"/>
        </w:rPr>
        <w:t>t</w:t>
      </w:r>
      <w:r w:rsidRPr="0083700B">
        <w:rPr>
          <w:rFonts w:ascii="Times New Roman" w:eastAsia="Times New Roman" w:hAnsi="Times New Roman" w:cs="Times New Roman"/>
          <w:sz w:val="28"/>
          <w:szCs w:val="28"/>
        </w:rPr>
        <w:t xml:space="preserve">hường vụ cấp ủy các cấp theo dõi các địa phương tăng cường chỉ đạo, đôn đốc, kiểm tra, giám sát việc học tập, quán triệt, tuyên truyền </w:t>
      </w:r>
      <w:r w:rsidR="006A5EDC" w:rsidRPr="0083700B">
        <w:rPr>
          <w:rFonts w:ascii="Times New Roman" w:eastAsia="Times New Roman" w:hAnsi="Times New Roman" w:cs="Times New Roman"/>
          <w:sz w:val="28"/>
          <w:szCs w:val="28"/>
        </w:rPr>
        <w:t xml:space="preserve">các </w:t>
      </w:r>
      <w:r w:rsidRPr="0083700B">
        <w:rPr>
          <w:rFonts w:ascii="Times New Roman" w:eastAsia="Times New Roman" w:hAnsi="Times New Roman" w:cs="Times New Roman"/>
          <w:sz w:val="28"/>
          <w:szCs w:val="28"/>
        </w:rPr>
        <w:t>nghị quyết</w:t>
      </w:r>
      <w:r w:rsidR="00C325F6" w:rsidRPr="0083700B">
        <w:rPr>
          <w:rFonts w:ascii="Times New Roman" w:eastAsia="Times New Roman" w:hAnsi="Times New Roman" w:cs="Times New Roman"/>
          <w:sz w:val="28"/>
          <w:szCs w:val="28"/>
        </w:rPr>
        <w:t xml:space="preserve"> </w:t>
      </w:r>
      <w:r w:rsidRPr="0083700B">
        <w:rPr>
          <w:rFonts w:ascii="Times New Roman" w:eastAsia="Times New Roman" w:hAnsi="Times New Roman" w:cs="Times New Roman"/>
          <w:sz w:val="28"/>
          <w:szCs w:val="28"/>
        </w:rPr>
        <w:t>của Tỉnh ủy.</w:t>
      </w:r>
    </w:p>
    <w:p w:rsidR="00B639BB" w:rsidRPr="00B639BB" w:rsidRDefault="00B639BB" w:rsidP="00B639BB">
      <w:pPr>
        <w:spacing w:after="0" w:line="264" w:lineRule="auto"/>
        <w:ind w:firstLine="567"/>
        <w:jc w:val="both"/>
        <w:rPr>
          <w:rFonts w:ascii="Times New Roman" w:eastAsia="Times New Roman" w:hAnsi="Times New Roman" w:cs="Times New Roman"/>
          <w:sz w:val="14"/>
          <w:szCs w:val="28"/>
          <w:lang w:val="vi-VN"/>
        </w:rPr>
      </w:pPr>
    </w:p>
    <w:p w:rsidR="00623CF6" w:rsidRPr="0083700B" w:rsidRDefault="00623CF6" w:rsidP="00B639BB">
      <w:pPr>
        <w:spacing w:after="0" w:line="264" w:lineRule="auto"/>
        <w:ind w:firstLine="567"/>
        <w:jc w:val="both"/>
        <w:rPr>
          <w:rFonts w:ascii="Times New Roman" w:hAnsi="Times New Roman" w:cs="Times New Roman"/>
          <w:b/>
          <w:bCs/>
          <w:iCs/>
          <w:sz w:val="28"/>
          <w:szCs w:val="28"/>
        </w:rPr>
      </w:pPr>
      <w:r w:rsidRPr="0083700B">
        <w:rPr>
          <w:rFonts w:ascii="Times New Roman" w:hAnsi="Times New Roman" w:cs="Times New Roman"/>
          <w:b/>
          <w:sz w:val="28"/>
          <w:szCs w:val="28"/>
        </w:rPr>
        <w:t>II. KẾ HOẠCH THỰC HIỆN</w:t>
      </w:r>
    </w:p>
    <w:p w:rsidR="00623CF6" w:rsidRPr="0083700B" w:rsidRDefault="00623CF6" w:rsidP="00B639BB">
      <w:pPr>
        <w:widowControl w:val="0"/>
        <w:tabs>
          <w:tab w:val="left" w:pos="0"/>
        </w:tabs>
        <w:spacing w:after="0" w:line="264" w:lineRule="auto"/>
        <w:ind w:firstLine="567"/>
        <w:jc w:val="both"/>
        <w:rPr>
          <w:rFonts w:ascii="Times New Roman" w:eastAsia="Times New Roman" w:hAnsi="Times New Roman" w:cs="Times New Roman"/>
          <w:b/>
          <w:bCs/>
          <w:sz w:val="28"/>
          <w:szCs w:val="28"/>
        </w:rPr>
      </w:pPr>
      <w:r w:rsidRPr="0083700B">
        <w:rPr>
          <w:rFonts w:ascii="Times New Roman" w:eastAsia="Times New Roman" w:hAnsi="Times New Roman" w:cs="Times New Roman"/>
          <w:b/>
          <w:bCs/>
          <w:sz w:val="28"/>
          <w:szCs w:val="28"/>
        </w:rPr>
        <w:t>1. Nội dung học tập, quán triệt</w:t>
      </w:r>
    </w:p>
    <w:p w:rsidR="00623CF6" w:rsidRPr="0083700B" w:rsidRDefault="00623CF6" w:rsidP="00B639BB">
      <w:pPr>
        <w:widowControl w:val="0"/>
        <w:spacing w:after="0" w:line="264" w:lineRule="auto"/>
        <w:ind w:firstLine="567"/>
        <w:jc w:val="both"/>
        <w:rPr>
          <w:rFonts w:ascii="Times New Roman" w:hAnsi="Times New Roman" w:cs="Times New Roman"/>
          <w:sz w:val="28"/>
          <w:szCs w:val="28"/>
        </w:rPr>
      </w:pPr>
      <w:r w:rsidRPr="0083700B">
        <w:rPr>
          <w:rFonts w:ascii="Times New Roman" w:eastAsia="Times New Roman" w:hAnsi="Times New Roman" w:cs="Times New Roman"/>
          <w:iCs/>
          <w:sz w:val="28"/>
          <w:szCs w:val="28"/>
          <w:shd w:val="clear" w:color="auto" w:fill="FFFFFF"/>
          <w:lang w:eastAsia="en-GB"/>
        </w:rPr>
        <w:t xml:space="preserve">Tập trung làm rõ tình hình, nguyên nhân, </w:t>
      </w:r>
      <w:r w:rsidR="000727F1" w:rsidRPr="00903FD0">
        <w:rPr>
          <w:rFonts w:ascii="Times New Roman" w:hAnsi="Times New Roman" w:cs="Times New Roman"/>
          <w:sz w:val="28"/>
          <w:szCs w:val="28"/>
        </w:rPr>
        <w:t xml:space="preserve">quan điểm, mục tiêu, chỉ tiêu, nhiệm vụ và giải pháp trọng tâm </w:t>
      </w:r>
      <w:r w:rsidRPr="0083700B">
        <w:rPr>
          <w:rFonts w:ascii="Times New Roman" w:eastAsia="Times New Roman" w:hAnsi="Times New Roman" w:cs="Times New Roman"/>
          <w:iCs/>
          <w:sz w:val="28"/>
          <w:szCs w:val="28"/>
          <w:shd w:val="clear" w:color="auto" w:fill="FFFFFF"/>
          <w:lang w:eastAsia="en-GB"/>
        </w:rPr>
        <w:t xml:space="preserve">trong </w:t>
      </w:r>
      <w:r w:rsidR="00A429C9" w:rsidRPr="0083700B">
        <w:rPr>
          <w:rFonts w:ascii="Times New Roman" w:hAnsi="Times New Roman" w:cs="Times New Roman"/>
          <w:spacing w:val="2"/>
          <w:sz w:val="28"/>
          <w:szCs w:val="28"/>
        </w:rPr>
        <w:t xml:space="preserve">các </w:t>
      </w:r>
      <w:r w:rsidR="007737D7" w:rsidRPr="0083700B">
        <w:rPr>
          <w:rFonts w:ascii="Times New Roman" w:eastAsia="Times New Roman" w:hAnsi="Times New Roman" w:cs="Times New Roman"/>
          <w:sz w:val="28"/>
          <w:szCs w:val="28"/>
        </w:rPr>
        <w:t>n</w:t>
      </w:r>
      <w:r w:rsidR="00A429C9" w:rsidRPr="0083700B">
        <w:rPr>
          <w:rFonts w:ascii="Times New Roman" w:eastAsia="Times New Roman" w:hAnsi="Times New Roman" w:cs="Times New Roman"/>
          <w:sz w:val="28"/>
          <w:szCs w:val="28"/>
        </w:rPr>
        <w:t>ghị quyết số 05,</w:t>
      </w:r>
      <w:r w:rsidR="00A429C9" w:rsidRPr="0083700B">
        <w:rPr>
          <w:rFonts w:ascii="Times New Roman" w:hAnsi="Times New Roman" w:cs="Times New Roman"/>
          <w:sz w:val="28"/>
          <w:szCs w:val="28"/>
        </w:rPr>
        <w:t xml:space="preserve"> 06, 08, 09 </w:t>
      </w:r>
      <w:r w:rsidR="00896C57" w:rsidRPr="0083700B">
        <w:rPr>
          <w:rFonts w:ascii="Times New Roman" w:hAnsi="Times New Roman" w:cs="Times New Roman"/>
          <w:spacing w:val="2"/>
          <w:sz w:val="28"/>
          <w:szCs w:val="28"/>
        </w:rPr>
        <w:t>của Ban Chấp hành Đảng bộ t</w:t>
      </w:r>
      <w:r w:rsidRPr="0083700B">
        <w:rPr>
          <w:rFonts w:ascii="Times New Roman" w:hAnsi="Times New Roman" w:cs="Times New Roman"/>
          <w:sz w:val="28"/>
          <w:szCs w:val="28"/>
        </w:rPr>
        <w:t>ỉ</w:t>
      </w:r>
      <w:r w:rsidR="00896C57" w:rsidRPr="0083700B">
        <w:rPr>
          <w:rFonts w:ascii="Times New Roman" w:hAnsi="Times New Roman" w:cs="Times New Roman"/>
          <w:sz w:val="28"/>
          <w:szCs w:val="28"/>
        </w:rPr>
        <w:t>nh</w:t>
      </w:r>
      <w:r w:rsidRPr="0083700B">
        <w:rPr>
          <w:rFonts w:ascii="Times New Roman" w:hAnsi="Times New Roman" w:cs="Times New Roman"/>
          <w:sz w:val="28"/>
          <w:szCs w:val="28"/>
        </w:rPr>
        <w:t>.</w:t>
      </w:r>
    </w:p>
    <w:p w:rsidR="00623CF6" w:rsidRPr="0083700B" w:rsidRDefault="00623CF6" w:rsidP="00B639BB">
      <w:pPr>
        <w:shd w:val="clear" w:color="auto" w:fill="FFFFFF"/>
        <w:tabs>
          <w:tab w:val="left" w:pos="567"/>
        </w:tabs>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2. Kế hoạch tổ chức quán triệt</w:t>
      </w:r>
    </w:p>
    <w:p w:rsidR="00623CF6" w:rsidRPr="0083700B" w:rsidRDefault="00623CF6" w:rsidP="00B639BB">
      <w:pPr>
        <w:shd w:val="clear" w:color="auto" w:fill="FFFFFF"/>
        <w:tabs>
          <w:tab w:val="left" w:pos="567"/>
        </w:tabs>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b/>
          <w:i/>
          <w:sz w:val="28"/>
          <w:szCs w:val="28"/>
        </w:rPr>
        <w:t xml:space="preserve">2.1. </w:t>
      </w:r>
      <w:r w:rsidRPr="0083700B">
        <w:rPr>
          <w:rFonts w:ascii="Times New Roman" w:hAnsi="Times New Roman" w:cs="Times New Roman"/>
          <w:b/>
          <w:bCs/>
          <w:i/>
          <w:sz w:val="28"/>
          <w:szCs w:val="28"/>
        </w:rPr>
        <w:t>Đối với cấp tỉnh</w:t>
      </w:r>
      <w:r w:rsidRPr="0083700B">
        <w:rPr>
          <w:rFonts w:ascii="Times New Roman" w:hAnsi="Times New Roman" w:cs="Times New Roman"/>
          <w:sz w:val="28"/>
          <w:szCs w:val="28"/>
        </w:rPr>
        <w:t xml:space="preserve">: Tổ chức Hội nghị cán bộ cốt cán quán triệt, học tập </w:t>
      </w:r>
      <w:r w:rsidR="005E730A" w:rsidRPr="0083700B">
        <w:rPr>
          <w:rFonts w:ascii="Times New Roman" w:hAnsi="Times New Roman" w:cs="Times New Roman"/>
          <w:spacing w:val="2"/>
          <w:sz w:val="28"/>
          <w:szCs w:val="28"/>
        </w:rPr>
        <w:t xml:space="preserve">các </w:t>
      </w:r>
      <w:r w:rsidR="005E730A" w:rsidRPr="0083700B">
        <w:rPr>
          <w:rFonts w:ascii="Times New Roman" w:eastAsia="Times New Roman" w:hAnsi="Times New Roman" w:cs="Times New Roman"/>
          <w:sz w:val="28"/>
          <w:szCs w:val="28"/>
        </w:rPr>
        <w:t>nghị quyết số 05,</w:t>
      </w:r>
      <w:r w:rsidR="005E730A" w:rsidRPr="0083700B">
        <w:rPr>
          <w:rFonts w:ascii="Times New Roman" w:hAnsi="Times New Roman" w:cs="Times New Roman"/>
          <w:sz w:val="28"/>
          <w:szCs w:val="28"/>
        </w:rPr>
        <w:t xml:space="preserve"> 06, 08, 09 </w:t>
      </w:r>
      <w:r w:rsidRPr="0083700B">
        <w:rPr>
          <w:rFonts w:ascii="Times New Roman" w:hAnsi="Times New Roman" w:cs="Times New Roman"/>
          <w:sz w:val="28"/>
          <w:szCs w:val="28"/>
        </w:rPr>
        <w:t>của Tỉnh ủy, lồng ghép với triển khai với các chủ trương khác của Trung ương, của tỉnh.</w:t>
      </w:r>
    </w:p>
    <w:p w:rsidR="00B11A87" w:rsidRPr="0083700B" w:rsidRDefault="00623CF6" w:rsidP="00B639BB">
      <w:pPr>
        <w:spacing w:after="0" w:line="264" w:lineRule="auto"/>
        <w:ind w:firstLine="567"/>
        <w:jc w:val="both"/>
        <w:rPr>
          <w:rFonts w:ascii="Times New Roman" w:hAnsi="Times New Roman" w:cs="Times New Roman"/>
          <w:spacing w:val="4"/>
          <w:sz w:val="28"/>
          <w:szCs w:val="28"/>
        </w:rPr>
      </w:pPr>
      <w:r w:rsidRPr="0083700B">
        <w:rPr>
          <w:rFonts w:ascii="Times New Roman" w:hAnsi="Times New Roman" w:cs="Times New Roman"/>
          <w:sz w:val="28"/>
          <w:szCs w:val="28"/>
        </w:rPr>
        <w:t xml:space="preserve">* </w:t>
      </w:r>
      <w:r w:rsidRPr="0083700B">
        <w:rPr>
          <w:rFonts w:ascii="Times New Roman" w:hAnsi="Times New Roman" w:cs="Times New Roman"/>
          <w:bCs/>
          <w:i/>
          <w:iCs/>
          <w:sz w:val="28"/>
          <w:szCs w:val="28"/>
        </w:rPr>
        <w:t>Thành phần</w:t>
      </w:r>
      <w:r w:rsidRPr="0083700B">
        <w:rPr>
          <w:rFonts w:ascii="Times New Roman" w:hAnsi="Times New Roman" w:cs="Times New Roman"/>
          <w:sz w:val="28"/>
          <w:szCs w:val="28"/>
        </w:rPr>
        <w:t xml:space="preserve">: Các đồng chí Ủy viên Ban Chấp hành Đảng bộ tỉnh; lãnh đạo các </w:t>
      </w:r>
      <w:r w:rsidR="003379AD" w:rsidRPr="00903FD0">
        <w:rPr>
          <w:rFonts w:ascii="Times New Roman" w:hAnsi="Times New Roman" w:cs="Times New Roman"/>
          <w:sz w:val="28"/>
          <w:szCs w:val="28"/>
        </w:rPr>
        <w:t>b</w:t>
      </w:r>
      <w:r w:rsidR="00B11A87" w:rsidRPr="00903FD0">
        <w:rPr>
          <w:rFonts w:ascii="Times New Roman" w:hAnsi="Times New Roman" w:cs="Times New Roman"/>
          <w:sz w:val="28"/>
          <w:szCs w:val="28"/>
        </w:rPr>
        <w:t>an Đảng, Ủ</w:t>
      </w:r>
      <w:r w:rsidR="00890DF0" w:rsidRPr="00903FD0">
        <w:rPr>
          <w:rFonts w:ascii="Times New Roman" w:hAnsi="Times New Roman" w:cs="Times New Roman"/>
          <w:sz w:val="28"/>
          <w:szCs w:val="28"/>
        </w:rPr>
        <w:t>y ban K</w:t>
      </w:r>
      <w:r w:rsidR="00B11A87" w:rsidRPr="00903FD0">
        <w:rPr>
          <w:rFonts w:ascii="Times New Roman" w:hAnsi="Times New Roman" w:cs="Times New Roman"/>
          <w:sz w:val="28"/>
          <w:szCs w:val="28"/>
        </w:rPr>
        <w:t>iểm tra, Văn phòng Tỉnh ủy</w:t>
      </w:r>
      <w:r w:rsidRPr="00903FD0">
        <w:rPr>
          <w:rFonts w:ascii="Times New Roman" w:hAnsi="Times New Roman" w:cs="Times New Roman"/>
          <w:sz w:val="28"/>
          <w:szCs w:val="28"/>
        </w:rPr>
        <w:t xml:space="preserve">; Ủy viên Ủy ban Kiểm tra Tỉnh ủy; </w:t>
      </w:r>
      <w:r w:rsidR="00F830F3">
        <w:rPr>
          <w:rFonts w:ascii="Times New Roman" w:hAnsi="Times New Roman" w:cs="Times New Roman"/>
          <w:spacing w:val="-4"/>
          <w:sz w:val="28"/>
          <w:szCs w:val="28"/>
        </w:rPr>
        <w:t>T</w:t>
      </w:r>
      <w:r w:rsidRPr="0083700B">
        <w:rPr>
          <w:rFonts w:ascii="Times New Roman" w:hAnsi="Times New Roman" w:cs="Times New Roman"/>
          <w:spacing w:val="-4"/>
          <w:sz w:val="28"/>
          <w:szCs w:val="28"/>
        </w:rPr>
        <w:t>rưởng</w:t>
      </w:r>
      <w:r w:rsidR="00F830F3">
        <w:rPr>
          <w:rFonts w:ascii="Times New Roman" w:hAnsi="Times New Roman" w:cs="Times New Roman"/>
          <w:spacing w:val="-4"/>
          <w:sz w:val="28"/>
          <w:szCs w:val="28"/>
        </w:rPr>
        <w:t>, phó</w:t>
      </w:r>
      <w:r w:rsidRPr="0083700B">
        <w:rPr>
          <w:rFonts w:ascii="Times New Roman" w:hAnsi="Times New Roman" w:cs="Times New Roman"/>
          <w:spacing w:val="-4"/>
          <w:sz w:val="28"/>
          <w:szCs w:val="28"/>
        </w:rPr>
        <w:t xml:space="preserve"> các sở, ban, ngành, đoàn thể cấp tỉnh và tương đương; c</w:t>
      </w:r>
      <w:r w:rsidRPr="0083700B">
        <w:rPr>
          <w:rFonts w:ascii="Times New Roman" w:hAnsi="Times New Roman" w:cs="Times New Roman"/>
          <w:spacing w:val="4"/>
          <w:sz w:val="28"/>
          <w:szCs w:val="28"/>
        </w:rPr>
        <w:t xml:space="preserve">ác </w:t>
      </w:r>
      <w:r w:rsidRPr="0083700B">
        <w:rPr>
          <w:rFonts w:ascii="Times New Roman" w:hAnsi="Times New Roman" w:cs="Times New Roman"/>
          <w:spacing w:val="4"/>
          <w:sz w:val="28"/>
          <w:szCs w:val="28"/>
        </w:rPr>
        <w:lastRenderedPageBreak/>
        <w:t>đồng chí báo cáo viên Tỉnh ủ</w:t>
      </w:r>
      <w:r w:rsidR="00FD7D9C" w:rsidRPr="0083700B">
        <w:rPr>
          <w:rFonts w:ascii="Times New Roman" w:hAnsi="Times New Roman" w:cs="Times New Roman"/>
          <w:spacing w:val="4"/>
          <w:sz w:val="28"/>
          <w:szCs w:val="28"/>
        </w:rPr>
        <w:t>y</w:t>
      </w:r>
      <w:r w:rsidRPr="0083700B">
        <w:rPr>
          <w:rFonts w:ascii="Times New Roman" w:hAnsi="Times New Roman" w:cs="Times New Roman"/>
          <w:spacing w:val="4"/>
          <w:sz w:val="28"/>
          <w:szCs w:val="28"/>
        </w:rPr>
        <w:t xml:space="preserve">; trưởng phòng các </w:t>
      </w:r>
      <w:r w:rsidR="00B11A87" w:rsidRPr="0083700B">
        <w:rPr>
          <w:rFonts w:ascii="Times New Roman" w:hAnsi="Times New Roman" w:cs="Times New Roman"/>
          <w:spacing w:val="4"/>
          <w:sz w:val="28"/>
          <w:szCs w:val="28"/>
        </w:rPr>
        <w:t>Ban Đảng, Ủy ban kiểm tra, Văn phòng Tỉnh ủy.</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i/>
          <w:sz w:val="28"/>
          <w:szCs w:val="28"/>
        </w:rPr>
        <w:t xml:space="preserve">* Thời gian: </w:t>
      </w:r>
      <w:r w:rsidRPr="0083700B">
        <w:rPr>
          <w:rFonts w:ascii="Times New Roman" w:hAnsi="Times New Roman" w:cs="Times New Roman"/>
          <w:sz w:val="28"/>
          <w:szCs w:val="28"/>
        </w:rPr>
        <w:t>Hoàn thành</w:t>
      </w:r>
      <w:r w:rsidRPr="0083700B">
        <w:rPr>
          <w:rFonts w:ascii="Times New Roman" w:hAnsi="Times New Roman" w:cs="Times New Roman"/>
          <w:b/>
          <w:sz w:val="28"/>
          <w:szCs w:val="28"/>
        </w:rPr>
        <w:t xml:space="preserve"> </w:t>
      </w:r>
      <w:r w:rsidR="00F73DF6" w:rsidRPr="0083700B">
        <w:rPr>
          <w:rFonts w:ascii="Times New Roman" w:hAnsi="Times New Roman" w:cs="Times New Roman"/>
          <w:b/>
          <w:sz w:val="28"/>
          <w:szCs w:val="28"/>
        </w:rPr>
        <w:t>trước 3</w:t>
      </w:r>
      <w:r w:rsidR="00A86637" w:rsidRPr="0083700B">
        <w:rPr>
          <w:rFonts w:ascii="Times New Roman" w:hAnsi="Times New Roman" w:cs="Times New Roman"/>
          <w:b/>
          <w:sz w:val="28"/>
          <w:szCs w:val="28"/>
        </w:rPr>
        <w:t>0/</w:t>
      </w:r>
      <w:r w:rsidR="00701D6B" w:rsidRPr="0083700B">
        <w:rPr>
          <w:rFonts w:ascii="Times New Roman" w:hAnsi="Times New Roman" w:cs="Times New Roman"/>
          <w:b/>
          <w:sz w:val="28"/>
          <w:szCs w:val="28"/>
        </w:rPr>
        <w:t>01</w:t>
      </w:r>
      <w:r w:rsidRPr="0083700B">
        <w:rPr>
          <w:rFonts w:ascii="Times New Roman" w:hAnsi="Times New Roman" w:cs="Times New Roman"/>
          <w:b/>
          <w:sz w:val="28"/>
          <w:szCs w:val="28"/>
        </w:rPr>
        <w:t>/202</w:t>
      </w:r>
      <w:r w:rsidR="00701D6B" w:rsidRPr="0083700B">
        <w:rPr>
          <w:rFonts w:ascii="Times New Roman" w:hAnsi="Times New Roman" w:cs="Times New Roman"/>
          <w:b/>
          <w:sz w:val="28"/>
          <w:szCs w:val="28"/>
        </w:rPr>
        <w:t>2</w:t>
      </w:r>
      <w:r w:rsidRPr="0083700B">
        <w:rPr>
          <w:rFonts w:ascii="Times New Roman" w:hAnsi="Times New Roman" w:cs="Times New Roman"/>
          <w:sz w:val="28"/>
          <w:szCs w:val="28"/>
        </w:rPr>
        <w:t>.</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b/>
          <w:i/>
          <w:sz w:val="28"/>
          <w:szCs w:val="28"/>
        </w:rPr>
        <w:t xml:space="preserve">2.2. </w:t>
      </w:r>
      <w:r w:rsidRPr="0083700B">
        <w:rPr>
          <w:rFonts w:ascii="Times New Roman" w:hAnsi="Times New Roman" w:cs="Times New Roman"/>
          <w:b/>
          <w:bCs/>
          <w:i/>
          <w:sz w:val="28"/>
          <w:szCs w:val="28"/>
        </w:rPr>
        <w:t xml:space="preserve">Đối với các huyện, thành, thị ủy và đảng ủy trực thuộc: </w:t>
      </w:r>
      <w:r w:rsidRPr="0083700B">
        <w:rPr>
          <w:rFonts w:ascii="Times New Roman" w:hAnsi="Times New Roman" w:cs="Times New Roman"/>
          <w:sz w:val="28"/>
          <w:szCs w:val="28"/>
        </w:rPr>
        <w:t xml:space="preserve">Tổ chức quán triệt, triển khai các </w:t>
      </w:r>
      <w:r w:rsidRPr="0083700B">
        <w:rPr>
          <w:rFonts w:ascii="Times New Roman" w:eastAsia="Times New Roman" w:hAnsi="Times New Roman" w:cs="Times New Roman"/>
          <w:sz w:val="28"/>
          <w:szCs w:val="28"/>
        </w:rPr>
        <w:t>nghị quyết</w:t>
      </w:r>
      <w:r w:rsidR="0090240B" w:rsidRPr="0083700B">
        <w:rPr>
          <w:rFonts w:ascii="Times New Roman" w:eastAsia="Times New Roman" w:hAnsi="Times New Roman" w:cs="Times New Roman"/>
          <w:sz w:val="28"/>
          <w:szCs w:val="28"/>
        </w:rPr>
        <w:t xml:space="preserve"> </w:t>
      </w:r>
      <w:r w:rsidRPr="0083700B">
        <w:rPr>
          <w:rFonts w:ascii="Times New Roman" w:hAnsi="Times New Roman" w:cs="Times New Roman"/>
          <w:sz w:val="28"/>
          <w:szCs w:val="28"/>
        </w:rPr>
        <w:t xml:space="preserve">của Tỉnh ủy lồng ghép với việc triển khai các nội dung liên quan của địa phương, đơn vị. </w:t>
      </w:r>
    </w:p>
    <w:p w:rsidR="00623CF6" w:rsidRPr="00903FD0" w:rsidRDefault="00623CF6" w:rsidP="00B639BB">
      <w:pPr>
        <w:spacing w:after="0" w:line="264" w:lineRule="auto"/>
        <w:ind w:firstLine="567"/>
        <w:jc w:val="both"/>
        <w:rPr>
          <w:rFonts w:ascii="Times New Roman" w:hAnsi="Times New Roman" w:cs="Times New Roman"/>
          <w:i/>
          <w:spacing w:val="-2"/>
          <w:sz w:val="28"/>
          <w:szCs w:val="28"/>
        </w:rPr>
      </w:pPr>
      <w:r w:rsidRPr="0083700B">
        <w:rPr>
          <w:rFonts w:ascii="Times New Roman" w:hAnsi="Times New Roman" w:cs="Times New Roman"/>
          <w:i/>
          <w:spacing w:val="-2"/>
          <w:sz w:val="28"/>
          <w:szCs w:val="28"/>
        </w:rPr>
        <w:t>* T</w:t>
      </w:r>
      <w:r w:rsidRPr="0083700B">
        <w:rPr>
          <w:rFonts w:ascii="Times New Roman" w:hAnsi="Times New Roman" w:cs="Times New Roman"/>
          <w:bCs/>
          <w:i/>
          <w:iCs/>
          <w:spacing w:val="-2"/>
          <w:sz w:val="28"/>
          <w:szCs w:val="28"/>
        </w:rPr>
        <w:t>hành phần</w:t>
      </w:r>
      <w:r w:rsidRPr="0083700B">
        <w:rPr>
          <w:rFonts w:ascii="Times New Roman" w:hAnsi="Times New Roman" w:cs="Times New Roman"/>
          <w:i/>
          <w:iCs/>
          <w:spacing w:val="-2"/>
          <w:sz w:val="28"/>
          <w:szCs w:val="28"/>
        </w:rPr>
        <w:t xml:space="preserve">: </w:t>
      </w:r>
      <w:r w:rsidRPr="0083700B">
        <w:rPr>
          <w:rFonts w:ascii="Times New Roman" w:hAnsi="Times New Roman" w:cs="Times New Roman"/>
          <w:spacing w:val="-2"/>
          <w:sz w:val="28"/>
          <w:szCs w:val="28"/>
        </w:rPr>
        <w:t xml:space="preserve">Các đồng chí ủy viên ban chấp hành đảng bộ; </w:t>
      </w:r>
      <w:r w:rsidR="00E84D8A" w:rsidRPr="00903FD0">
        <w:rPr>
          <w:rFonts w:ascii="Times New Roman" w:hAnsi="Times New Roman" w:cs="Times New Roman"/>
          <w:spacing w:val="-2"/>
          <w:sz w:val="28"/>
          <w:szCs w:val="28"/>
        </w:rPr>
        <w:t>lãnh đạ</w:t>
      </w:r>
      <w:r w:rsidR="003379AD" w:rsidRPr="00903FD0">
        <w:rPr>
          <w:rFonts w:ascii="Times New Roman" w:hAnsi="Times New Roman" w:cs="Times New Roman"/>
          <w:spacing w:val="-2"/>
          <w:sz w:val="28"/>
          <w:szCs w:val="28"/>
        </w:rPr>
        <w:t>o các b</w:t>
      </w:r>
      <w:r w:rsidR="00E84D8A" w:rsidRPr="00903FD0">
        <w:rPr>
          <w:rFonts w:ascii="Times New Roman" w:hAnsi="Times New Roman" w:cs="Times New Roman"/>
          <w:spacing w:val="-2"/>
          <w:sz w:val="28"/>
          <w:szCs w:val="28"/>
        </w:rPr>
        <w:t>an Đảng, Ủ</w:t>
      </w:r>
      <w:r w:rsidR="00890DF0" w:rsidRPr="00903FD0">
        <w:rPr>
          <w:rFonts w:ascii="Times New Roman" w:hAnsi="Times New Roman" w:cs="Times New Roman"/>
          <w:spacing w:val="-2"/>
          <w:sz w:val="28"/>
          <w:szCs w:val="28"/>
        </w:rPr>
        <w:t>y ban K</w:t>
      </w:r>
      <w:r w:rsidR="00E84D8A" w:rsidRPr="00903FD0">
        <w:rPr>
          <w:rFonts w:ascii="Times New Roman" w:hAnsi="Times New Roman" w:cs="Times New Roman"/>
          <w:spacing w:val="-2"/>
          <w:sz w:val="28"/>
          <w:szCs w:val="28"/>
        </w:rPr>
        <w:t xml:space="preserve">iểm tra, Văn phòng </w:t>
      </w:r>
      <w:r w:rsidRPr="00903FD0">
        <w:rPr>
          <w:rFonts w:ascii="Times New Roman" w:hAnsi="Times New Roman" w:cs="Times New Roman"/>
          <w:spacing w:val="-2"/>
          <w:sz w:val="28"/>
          <w:szCs w:val="28"/>
        </w:rPr>
        <w:t xml:space="preserve">cấp ủy; </w:t>
      </w:r>
      <w:r w:rsidRPr="0083700B">
        <w:rPr>
          <w:rFonts w:ascii="Times New Roman" w:hAnsi="Times New Roman" w:cs="Times New Roman"/>
          <w:spacing w:val="-2"/>
          <w:sz w:val="28"/>
          <w:szCs w:val="28"/>
        </w:rPr>
        <w:t xml:space="preserve">báo cáo viên cấp ủy; </w:t>
      </w:r>
      <w:r w:rsidR="006853BC" w:rsidRPr="0083700B">
        <w:rPr>
          <w:rFonts w:ascii="Times New Roman" w:hAnsi="Times New Roman" w:cs="Times New Roman"/>
          <w:spacing w:val="-2"/>
          <w:sz w:val="28"/>
          <w:szCs w:val="28"/>
        </w:rPr>
        <w:t>trưởng, phó các phòng, ban, ngành, đoàn thể cấp huyện</w:t>
      </w:r>
      <w:r w:rsidR="006853BC">
        <w:rPr>
          <w:rFonts w:ascii="Times New Roman" w:hAnsi="Times New Roman" w:cs="Times New Roman"/>
          <w:spacing w:val="-2"/>
          <w:sz w:val="28"/>
          <w:szCs w:val="28"/>
        </w:rPr>
        <w:t xml:space="preserve">; </w:t>
      </w:r>
      <w:r w:rsidRPr="0083700B">
        <w:rPr>
          <w:rFonts w:ascii="Times New Roman" w:hAnsi="Times New Roman" w:cs="Times New Roman"/>
          <w:spacing w:val="-2"/>
          <w:sz w:val="28"/>
          <w:szCs w:val="28"/>
        </w:rPr>
        <w:t>thường trực cấp ủy,</w:t>
      </w:r>
      <w:r w:rsidR="006853BC">
        <w:rPr>
          <w:rFonts w:ascii="Times New Roman" w:hAnsi="Times New Roman" w:cs="Times New Roman"/>
          <w:spacing w:val="-2"/>
          <w:sz w:val="28"/>
          <w:szCs w:val="28"/>
        </w:rPr>
        <w:t xml:space="preserve"> </w:t>
      </w:r>
      <w:r w:rsidRPr="0083700B">
        <w:rPr>
          <w:rFonts w:ascii="Times New Roman" w:hAnsi="Times New Roman" w:cs="Times New Roman"/>
          <w:spacing w:val="-2"/>
          <w:sz w:val="28"/>
          <w:szCs w:val="28"/>
        </w:rPr>
        <w:t>lãnh đạo ủy ban nhân dân các xã, phường, thị trấn và các thành phần khác do cấp ủy quyết định.</w:t>
      </w:r>
    </w:p>
    <w:p w:rsidR="00623CF6" w:rsidRPr="0083700B" w:rsidRDefault="00623CF6" w:rsidP="00B639BB">
      <w:pPr>
        <w:tabs>
          <w:tab w:val="left" w:pos="6707"/>
        </w:tabs>
        <w:spacing w:after="0" w:line="264" w:lineRule="auto"/>
        <w:ind w:firstLine="567"/>
        <w:jc w:val="both"/>
        <w:rPr>
          <w:rFonts w:ascii="Times New Roman" w:hAnsi="Times New Roman" w:cs="Times New Roman"/>
          <w:b/>
          <w:i/>
          <w:sz w:val="28"/>
          <w:szCs w:val="28"/>
        </w:rPr>
      </w:pPr>
      <w:r w:rsidRPr="0083700B">
        <w:rPr>
          <w:rFonts w:ascii="Times New Roman" w:hAnsi="Times New Roman" w:cs="Times New Roman"/>
          <w:i/>
          <w:sz w:val="28"/>
          <w:szCs w:val="28"/>
        </w:rPr>
        <w:t>* Thời gian</w:t>
      </w:r>
      <w:r w:rsidRPr="0083700B">
        <w:rPr>
          <w:rFonts w:ascii="Times New Roman" w:hAnsi="Times New Roman" w:cs="Times New Roman"/>
          <w:sz w:val="28"/>
          <w:szCs w:val="28"/>
        </w:rPr>
        <w:t xml:space="preserve">: Hoàn thành </w:t>
      </w:r>
      <w:r w:rsidRPr="0083700B">
        <w:rPr>
          <w:rFonts w:ascii="Times New Roman" w:hAnsi="Times New Roman" w:cs="Times New Roman"/>
          <w:b/>
          <w:sz w:val="28"/>
          <w:szCs w:val="28"/>
        </w:rPr>
        <w:t xml:space="preserve">trong </w:t>
      </w:r>
      <w:r w:rsidR="00D43DD3" w:rsidRPr="0083700B">
        <w:rPr>
          <w:rFonts w:ascii="Times New Roman" w:hAnsi="Times New Roman" w:cs="Times New Roman"/>
          <w:b/>
          <w:sz w:val="28"/>
          <w:szCs w:val="28"/>
        </w:rPr>
        <w:t xml:space="preserve">tháng </w:t>
      </w:r>
      <w:r w:rsidR="005228E5" w:rsidRPr="0083700B">
        <w:rPr>
          <w:rFonts w:ascii="Times New Roman" w:hAnsi="Times New Roman" w:cs="Times New Roman"/>
          <w:b/>
          <w:sz w:val="28"/>
          <w:szCs w:val="28"/>
        </w:rPr>
        <w:t>02</w:t>
      </w:r>
      <w:r w:rsidRPr="0083700B">
        <w:rPr>
          <w:rFonts w:ascii="Times New Roman" w:hAnsi="Times New Roman" w:cs="Times New Roman"/>
          <w:b/>
          <w:sz w:val="28"/>
          <w:szCs w:val="28"/>
        </w:rPr>
        <w:t>/202</w:t>
      </w:r>
      <w:r w:rsidR="005228E5" w:rsidRPr="0083700B">
        <w:rPr>
          <w:rFonts w:ascii="Times New Roman" w:hAnsi="Times New Roman" w:cs="Times New Roman"/>
          <w:b/>
          <w:sz w:val="28"/>
          <w:szCs w:val="28"/>
        </w:rPr>
        <w:t>2</w:t>
      </w:r>
      <w:r w:rsidRPr="0083700B">
        <w:rPr>
          <w:rFonts w:ascii="Times New Roman" w:hAnsi="Times New Roman" w:cs="Times New Roman"/>
          <w:b/>
          <w:sz w:val="28"/>
          <w:szCs w:val="28"/>
        </w:rPr>
        <w:t xml:space="preserve">. </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b/>
          <w:bCs/>
          <w:i/>
          <w:sz w:val="28"/>
          <w:szCs w:val="28"/>
        </w:rPr>
        <w:t xml:space="preserve">2.3. Đối với các đảng bộ, chi bộ cơ sở: </w:t>
      </w:r>
      <w:r w:rsidRPr="0083700B">
        <w:rPr>
          <w:rFonts w:ascii="Times New Roman" w:hAnsi="Times New Roman" w:cs="Times New Roman"/>
          <w:sz w:val="28"/>
          <w:szCs w:val="28"/>
        </w:rPr>
        <w:t>Tổ chức hội nghị toàn thể đảng viên trong đảng bộ, chi bộ để quán triệt nội dung các nghị quyết</w:t>
      </w:r>
      <w:r w:rsidR="005228E5" w:rsidRPr="00903FD0">
        <w:rPr>
          <w:rFonts w:ascii="Times New Roman" w:hAnsi="Times New Roman" w:cs="Times New Roman"/>
          <w:sz w:val="28"/>
          <w:szCs w:val="28"/>
        </w:rPr>
        <w:t xml:space="preserve"> </w:t>
      </w:r>
      <w:r w:rsidRPr="00903FD0">
        <w:rPr>
          <w:rFonts w:ascii="Times New Roman" w:hAnsi="Times New Roman" w:cs="Times New Roman"/>
          <w:sz w:val="28"/>
          <w:szCs w:val="28"/>
        </w:rPr>
        <w:t>của Tỉnh ủy.</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b/>
          <w:bCs/>
          <w:i/>
          <w:sz w:val="28"/>
          <w:szCs w:val="28"/>
        </w:rPr>
        <w:t>2.4. Đối với Mặt trận Tổ quốc và các tổ chức quần chúng</w:t>
      </w:r>
      <w:r w:rsidRPr="0083700B">
        <w:rPr>
          <w:rFonts w:ascii="Times New Roman" w:hAnsi="Times New Roman" w:cs="Times New Roman"/>
          <w:sz w:val="28"/>
          <w:szCs w:val="28"/>
        </w:rPr>
        <w:t>: Các huyện, thành, thị ủy, đảng ủy trực thuộc tùy vào điều kiện cụ thể ở đơn vị, chỉ đạo Ủy ban Mặt trận Tổ quốc và các tổ chức</w:t>
      </w:r>
      <w:r w:rsidR="00E06BD3" w:rsidRPr="0083700B">
        <w:rPr>
          <w:rFonts w:ascii="Times New Roman" w:hAnsi="Times New Roman" w:cs="Times New Roman"/>
          <w:sz w:val="28"/>
          <w:szCs w:val="28"/>
        </w:rPr>
        <w:t xml:space="preserve"> chính trị- xã hội</w:t>
      </w:r>
      <w:r w:rsidRPr="0083700B">
        <w:rPr>
          <w:rFonts w:ascii="Times New Roman" w:hAnsi="Times New Roman" w:cs="Times New Roman"/>
          <w:sz w:val="28"/>
          <w:szCs w:val="28"/>
        </w:rPr>
        <w:t xml:space="preserve"> phổ biến, tuyên truyền nội dung các nghị quyết</w:t>
      </w:r>
      <w:r w:rsidR="00362F60" w:rsidRPr="0083700B">
        <w:rPr>
          <w:rFonts w:ascii="Times New Roman" w:hAnsi="Times New Roman" w:cs="Times New Roman"/>
          <w:sz w:val="28"/>
          <w:szCs w:val="28"/>
        </w:rPr>
        <w:t xml:space="preserve"> </w:t>
      </w:r>
      <w:r w:rsidRPr="0083700B">
        <w:rPr>
          <w:rFonts w:ascii="Times New Roman" w:hAnsi="Times New Roman" w:cs="Times New Roman"/>
          <w:sz w:val="28"/>
          <w:szCs w:val="28"/>
        </w:rPr>
        <w:t>cho đoàn viên, hội viên ở các xã, phường, thị trấn và cơ quan, đơn vị bằng hình thức phù hợp.</w:t>
      </w:r>
      <w:r w:rsidRPr="0083700B">
        <w:rPr>
          <w:rFonts w:ascii="Times New Roman" w:hAnsi="Times New Roman" w:cs="Times New Roman"/>
          <w:b/>
          <w:sz w:val="28"/>
          <w:szCs w:val="28"/>
        </w:rPr>
        <w:tab/>
      </w:r>
    </w:p>
    <w:p w:rsidR="00623CF6" w:rsidRPr="00903FD0" w:rsidRDefault="00623CF6" w:rsidP="00B639BB">
      <w:pPr>
        <w:spacing w:after="0" w:line="264" w:lineRule="auto"/>
        <w:ind w:firstLine="567"/>
        <w:jc w:val="both"/>
        <w:rPr>
          <w:rFonts w:ascii="Times New Roman" w:hAnsi="Times New Roman" w:cs="Times New Roman"/>
          <w:i/>
          <w:sz w:val="28"/>
          <w:szCs w:val="28"/>
        </w:rPr>
      </w:pPr>
      <w:r w:rsidRPr="00903FD0">
        <w:rPr>
          <w:rFonts w:ascii="Times New Roman" w:hAnsi="Times New Roman" w:cs="Times New Roman"/>
          <w:i/>
          <w:sz w:val="28"/>
          <w:szCs w:val="28"/>
        </w:rPr>
        <w:t>(Các địa phương, đơn vị căn cứ tình hình diễn biến dịch Covid</w:t>
      </w:r>
      <w:r w:rsidRPr="00903FD0">
        <w:rPr>
          <w:rFonts w:ascii="Times New Roman" w:hAnsi="Times New Roman" w:cs="Times New Roman"/>
          <w:i/>
          <w:sz w:val="28"/>
          <w:szCs w:val="28"/>
          <w:lang w:val="vi-VN"/>
        </w:rPr>
        <w:t>-</w:t>
      </w:r>
      <w:r w:rsidRPr="00903FD0">
        <w:rPr>
          <w:rFonts w:ascii="Times New Roman" w:hAnsi="Times New Roman" w:cs="Times New Roman"/>
          <w:i/>
          <w:sz w:val="28"/>
          <w:szCs w:val="28"/>
        </w:rPr>
        <w:t>19 để tổ chức hội nghị với thời gian, thành phần, hình thức phù hợp).</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b/>
          <w:sz w:val="28"/>
          <w:szCs w:val="28"/>
        </w:rPr>
        <w:t>3. Về báo cáo viên, tài liệu</w:t>
      </w:r>
    </w:p>
    <w:p w:rsidR="00623CF6" w:rsidRPr="00903FD0" w:rsidRDefault="00623CF6" w:rsidP="00B639BB">
      <w:pPr>
        <w:spacing w:after="0" w:line="264" w:lineRule="auto"/>
        <w:ind w:firstLine="567"/>
        <w:jc w:val="both"/>
        <w:rPr>
          <w:rFonts w:ascii="Times New Roman" w:hAnsi="Times New Roman" w:cs="Times New Roman"/>
          <w:spacing w:val="-4"/>
          <w:sz w:val="28"/>
          <w:szCs w:val="28"/>
        </w:rPr>
      </w:pPr>
      <w:r w:rsidRPr="0083700B">
        <w:rPr>
          <w:rFonts w:ascii="Times New Roman" w:hAnsi="Times New Roman" w:cs="Times New Roman"/>
          <w:b/>
          <w:i/>
          <w:spacing w:val="-4"/>
          <w:sz w:val="28"/>
          <w:szCs w:val="28"/>
        </w:rPr>
        <w:t>3.1. Báo cáo viên:</w:t>
      </w:r>
      <w:r w:rsidRPr="0083700B">
        <w:rPr>
          <w:rFonts w:ascii="Times New Roman" w:hAnsi="Times New Roman" w:cs="Times New Roman"/>
          <w:spacing w:val="-4"/>
          <w:sz w:val="28"/>
          <w:szCs w:val="28"/>
        </w:rPr>
        <w:t xml:space="preserve"> Bí thư cấp ủy chịu trách nhiệm chỉ đạo toàn bộ công tác học tập, quán triệt, triển khai các </w:t>
      </w:r>
      <w:r w:rsidR="005150CD" w:rsidRPr="0083700B">
        <w:rPr>
          <w:rFonts w:ascii="Times New Roman" w:hAnsi="Times New Roman" w:cs="Times New Roman"/>
          <w:spacing w:val="-4"/>
          <w:sz w:val="28"/>
          <w:szCs w:val="28"/>
        </w:rPr>
        <w:t>nghị quyết</w:t>
      </w:r>
      <w:r w:rsidRPr="0083700B">
        <w:rPr>
          <w:rFonts w:ascii="Times New Roman" w:hAnsi="Times New Roman" w:cs="Times New Roman"/>
          <w:spacing w:val="-4"/>
          <w:sz w:val="28"/>
          <w:szCs w:val="28"/>
        </w:rPr>
        <w:t xml:space="preserve"> tại đơn vị, địa phương; trực tiếp phân công </w:t>
      </w:r>
      <w:r w:rsidR="00D07F1C" w:rsidRPr="0083700B">
        <w:rPr>
          <w:rFonts w:ascii="Times New Roman" w:hAnsi="Times New Roman" w:cs="Times New Roman"/>
          <w:spacing w:val="-4"/>
          <w:sz w:val="28"/>
          <w:szCs w:val="28"/>
        </w:rPr>
        <w:t xml:space="preserve"> </w:t>
      </w:r>
      <w:r w:rsidRPr="0083700B">
        <w:rPr>
          <w:rFonts w:ascii="Times New Roman" w:hAnsi="Times New Roman" w:cs="Times New Roman"/>
          <w:spacing w:val="-4"/>
          <w:sz w:val="28"/>
          <w:szCs w:val="28"/>
        </w:rPr>
        <w:t>các đồng chí trong ban thường vụ, báo cáo viên cấp ủy quán triệt</w:t>
      </w:r>
      <w:r w:rsidR="00F96C19" w:rsidRPr="0083700B">
        <w:rPr>
          <w:rFonts w:ascii="Times New Roman" w:hAnsi="Times New Roman" w:cs="Times New Roman"/>
          <w:spacing w:val="-4"/>
          <w:sz w:val="28"/>
          <w:szCs w:val="28"/>
        </w:rPr>
        <w:t xml:space="preserve"> (</w:t>
      </w:r>
      <w:r w:rsidRPr="00903FD0">
        <w:rPr>
          <w:rFonts w:ascii="Times New Roman" w:hAnsi="Times New Roman" w:cs="Times New Roman"/>
          <w:spacing w:val="-4"/>
          <w:sz w:val="28"/>
          <w:szCs w:val="28"/>
        </w:rPr>
        <w:t xml:space="preserve">trường hợp đặc biệt </w:t>
      </w:r>
      <w:r w:rsidR="002A1317" w:rsidRPr="00903FD0">
        <w:rPr>
          <w:rFonts w:ascii="Times New Roman" w:hAnsi="Times New Roman" w:cs="Times New Roman"/>
          <w:spacing w:val="-4"/>
          <w:sz w:val="28"/>
          <w:szCs w:val="28"/>
        </w:rPr>
        <w:t xml:space="preserve">có thể </w:t>
      </w:r>
      <w:r w:rsidRPr="00903FD0">
        <w:rPr>
          <w:rFonts w:ascii="Times New Roman" w:hAnsi="Times New Roman" w:cs="Times New Roman"/>
          <w:spacing w:val="-4"/>
          <w:sz w:val="28"/>
          <w:szCs w:val="28"/>
        </w:rPr>
        <w:t>mời báo cáo viên cấp trên truyền đạt nội dung</w:t>
      </w:r>
      <w:r w:rsidR="00E84D8A" w:rsidRPr="00903FD0">
        <w:rPr>
          <w:rFonts w:ascii="Times New Roman" w:hAnsi="Times New Roman" w:cs="Times New Roman"/>
          <w:spacing w:val="-4"/>
          <w:sz w:val="28"/>
          <w:szCs w:val="28"/>
        </w:rPr>
        <w:t xml:space="preserve"> các nghị quyết</w:t>
      </w:r>
      <w:r w:rsidR="002A1317" w:rsidRPr="00903FD0">
        <w:rPr>
          <w:rFonts w:ascii="Times New Roman" w:hAnsi="Times New Roman" w:cs="Times New Roman"/>
          <w:spacing w:val="-4"/>
          <w:sz w:val="28"/>
          <w:szCs w:val="28"/>
        </w:rPr>
        <w:t>)</w:t>
      </w:r>
      <w:r w:rsidRPr="00903FD0">
        <w:rPr>
          <w:rFonts w:ascii="Times New Roman" w:hAnsi="Times New Roman" w:cs="Times New Roman"/>
          <w:spacing w:val="-4"/>
          <w:sz w:val="28"/>
          <w:szCs w:val="28"/>
        </w:rPr>
        <w:t>.</w:t>
      </w:r>
    </w:p>
    <w:p w:rsidR="00623CF6" w:rsidRPr="0083700B" w:rsidRDefault="00623CF6" w:rsidP="00B639BB">
      <w:pPr>
        <w:spacing w:after="0" w:line="264" w:lineRule="auto"/>
        <w:ind w:firstLine="567"/>
        <w:jc w:val="both"/>
        <w:rPr>
          <w:rFonts w:ascii="Times New Roman" w:hAnsi="Times New Roman" w:cs="Times New Roman"/>
          <w:b/>
          <w:i/>
          <w:sz w:val="28"/>
          <w:szCs w:val="28"/>
        </w:rPr>
      </w:pPr>
      <w:r w:rsidRPr="0083700B">
        <w:rPr>
          <w:rFonts w:ascii="Times New Roman" w:hAnsi="Times New Roman" w:cs="Times New Roman"/>
          <w:b/>
          <w:i/>
          <w:sz w:val="28"/>
          <w:szCs w:val="28"/>
        </w:rPr>
        <w:t>3.2. Tài liệu</w:t>
      </w:r>
    </w:p>
    <w:p w:rsidR="006F0FBC" w:rsidRPr="00903FD0" w:rsidRDefault="006F0FBC" w:rsidP="00B639BB">
      <w:pPr>
        <w:spacing w:after="0" w:line="264" w:lineRule="auto"/>
        <w:ind w:firstLine="567"/>
        <w:jc w:val="both"/>
        <w:rPr>
          <w:rFonts w:ascii="Times New Roman" w:hAnsi="Times New Roman" w:cs="Times New Roman"/>
          <w:sz w:val="28"/>
          <w:szCs w:val="28"/>
        </w:rPr>
      </w:pPr>
      <w:r w:rsidRPr="00903FD0">
        <w:rPr>
          <w:rFonts w:ascii="Times New Roman" w:eastAsia="Times New Roman" w:hAnsi="Times New Roman" w:cs="Times New Roman"/>
          <w:sz w:val="28"/>
          <w:szCs w:val="28"/>
        </w:rPr>
        <w:t>- Nghị quyết số 05 - NQ/TU, ngày 22/10/2021</w:t>
      </w:r>
      <w:r w:rsidR="00BB0C51" w:rsidRPr="00903FD0">
        <w:rPr>
          <w:rFonts w:ascii="Times New Roman" w:eastAsia="Times New Roman" w:hAnsi="Times New Roman" w:cs="Times New Roman"/>
          <w:sz w:val="28"/>
          <w:szCs w:val="28"/>
        </w:rPr>
        <w:t xml:space="preserve"> của Ban Chấp hành Đảng bộ tỉnh</w:t>
      </w:r>
      <w:r w:rsidRPr="00903FD0">
        <w:rPr>
          <w:rFonts w:ascii="Times New Roman" w:eastAsia="Times New Roman" w:hAnsi="Times New Roman" w:cs="Times New Roman"/>
          <w:sz w:val="28"/>
          <w:szCs w:val="28"/>
        </w:rPr>
        <w:t xml:space="preserve"> </w:t>
      </w:r>
      <w:r w:rsidRPr="00903FD0">
        <w:rPr>
          <w:rFonts w:ascii="Times New Roman" w:hAnsi="Times New Roman" w:cs="Times New Roman"/>
          <w:sz w:val="28"/>
          <w:szCs w:val="28"/>
        </w:rPr>
        <w:t>về tập trung lãnh đạo, chỉ đạo chuyển đổi số tỉnh Hà Tĩnh giai đoạn 2021 - 2025, định hướng đế</w:t>
      </w:r>
      <w:r w:rsidR="00BB0C51" w:rsidRPr="00903FD0">
        <w:rPr>
          <w:rFonts w:ascii="Times New Roman" w:hAnsi="Times New Roman" w:cs="Times New Roman"/>
          <w:sz w:val="28"/>
          <w:szCs w:val="28"/>
        </w:rPr>
        <w:t>n năm 2030.</w:t>
      </w:r>
    </w:p>
    <w:p w:rsidR="006F0FBC" w:rsidRPr="00903FD0" w:rsidRDefault="006F0FBC" w:rsidP="00B639BB">
      <w:pPr>
        <w:spacing w:after="0" w:line="264" w:lineRule="auto"/>
        <w:ind w:firstLine="567"/>
        <w:jc w:val="both"/>
        <w:rPr>
          <w:rFonts w:ascii="Times New Roman" w:hAnsi="Times New Roman" w:cs="Times New Roman"/>
          <w:sz w:val="28"/>
          <w:szCs w:val="28"/>
        </w:rPr>
      </w:pPr>
      <w:r w:rsidRPr="00903FD0">
        <w:rPr>
          <w:rFonts w:ascii="Times New Roman" w:hAnsi="Times New Roman" w:cs="Times New Roman"/>
          <w:sz w:val="28"/>
          <w:szCs w:val="28"/>
        </w:rPr>
        <w:t xml:space="preserve">- Nghị quyết số 06 - NQ/TU, ngày 18/11/2021 </w:t>
      </w:r>
      <w:r w:rsidR="00BB0C51" w:rsidRPr="00903FD0">
        <w:rPr>
          <w:rFonts w:ascii="Times New Roman" w:hAnsi="Times New Roman" w:cs="Times New Roman"/>
          <w:sz w:val="28"/>
          <w:szCs w:val="28"/>
        </w:rPr>
        <w:t xml:space="preserve">của Ban Chấp hành Đảng bộ tỉnh </w:t>
      </w:r>
      <w:r w:rsidRPr="00903FD0">
        <w:rPr>
          <w:rFonts w:ascii="Times New Roman" w:hAnsi="Times New Roman" w:cs="Times New Roman"/>
          <w:sz w:val="28"/>
          <w:szCs w:val="28"/>
        </w:rPr>
        <w:t>về lãnh đạo, chỉ đạo thực hiện tập trung, tích tụ ruộng đất gắn với xây dựng nông thôn mới giai đoạn 2021 - 2025 và những năm tiế</w:t>
      </w:r>
      <w:r w:rsidR="00BB0C51" w:rsidRPr="00903FD0">
        <w:rPr>
          <w:rFonts w:ascii="Times New Roman" w:hAnsi="Times New Roman" w:cs="Times New Roman"/>
          <w:sz w:val="28"/>
          <w:szCs w:val="28"/>
        </w:rPr>
        <w:t>p theo.</w:t>
      </w:r>
    </w:p>
    <w:p w:rsidR="006F0FBC" w:rsidRPr="00903FD0" w:rsidRDefault="006F0FBC" w:rsidP="00B639BB">
      <w:pPr>
        <w:spacing w:after="0" w:line="264" w:lineRule="auto"/>
        <w:ind w:firstLine="567"/>
        <w:jc w:val="both"/>
        <w:rPr>
          <w:rFonts w:ascii="Times New Roman" w:hAnsi="Times New Roman" w:cs="Times New Roman"/>
          <w:sz w:val="28"/>
          <w:szCs w:val="28"/>
        </w:rPr>
      </w:pPr>
      <w:r w:rsidRPr="00903FD0">
        <w:rPr>
          <w:rFonts w:ascii="Times New Roman" w:hAnsi="Times New Roman" w:cs="Times New Roman"/>
          <w:sz w:val="28"/>
          <w:szCs w:val="28"/>
        </w:rPr>
        <w:t>- Nghị quyết số 08 - NQ/TU, ngày 22/11/</w:t>
      </w:r>
      <w:r w:rsidR="00BB0C51" w:rsidRPr="00903FD0">
        <w:rPr>
          <w:rFonts w:ascii="Times New Roman" w:hAnsi="Times New Roman" w:cs="Times New Roman"/>
          <w:sz w:val="28"/>
          <w:szCs w:val="28"/>
        </w:rPr>
        <w:t xml:space="preserve">2021 của Ban Chấp hành Đảng bộ tỉnh </w:t>
      </w:r>
      <w:r w:rsidRPr="00903FD0">
        <w:rPr>
          <w:rFonts w:ascii="Times New Roman" w:hAnsi="Times New Roman" w:cs="Times New Roman"/>
          <w:sz w:val="28"/>
          <w:szCs w:val="28"/>
        </w:rPr>
        <w:t>về đổi mới, phát triển, nâng cao hiệu quả hoạt động doanh nghiệp đến năm 2025 và những năm tiế</w:t>
      </w:r>
      <w:r w:rsidR="00BB0C51" w:rsidRPr="00903FD0">
        <w:rPr>
          <w:rFonts w:ascii="Times New Roman" w:hAnsi="Times New Roman" w:cs="Times New Roman"/>
          <w:sz w:val="28"/>
          <w:szCs w:val="28"/>
        </w:rPr>
        <w:t>p theo.</w:t>
      </w:r>
    </w:p>
    <w:p w:rsidR="006F0FBC" w:rsidRPr="00903FD0" w:rsidRDefault="006F0FBC" w:rsidP="00B639BB">
      <w:pPr>
        <w:spacing w:after="0" w:line="264" w:lineRule="auto"/>
        <w:ind w:firstLine="567"/>
        <w:jc w:val="both"/>
        <w:rPr>
          <w:rFonts w:ascii="Times New Roman" w:hAnsi="Times New Roman" w:cs="Times New Roman"/>
          <w:sz w:val="28"/>
          <w:szCs w:val="28"/>
        </w:rPr>
      </w:pPr>
      <w:r w:rsidRPr="00903FD0">
        <w:rPr>
          <w:rFonts w:ascii="Times New Roman" w:hAnsi="Times New Roman" w:cs="Times New Roman"/>
          <w:sz w:val="28"/>
          <w:szCs w:val="28"/>
        </w:rPr>
        <w:t>- Nghị quyết số</w:t>
      </w:r>
      <w:r w:rsidR="00C351FD" w:rsidRPr="00903FD0">
        <w:rPr>
          <w:rFonts w:ascii="Times New Roman" w:hAnsi="Times New Roman" w:cs="Times New Roman"/>
          <w:sz w:val="28"/>
          <w:szCs w:val="28"/>
        </w:rPr>
        <w:t xml:space="preserve"> 09 - NQ/TU, ngày 22/11/2021 </w:t>
      </w:r>
      <w:r w:rsidR="00BB0C51" w:rsidRPr="00903FD0">
        <w:rPr>
          <w:rFonts w:ascii="Times New Roman" w:hAnsi="Times New Roman" w:cs="Times New Roman"/>
          <w:sz w:val="28"/>
          <w:szCs w:val="28"/>
        </w:rPr>
        <w:t xml:space="preserve">của Ban Chấp hành Đảng bộ tỉnh </w:t>
      </w:r>
      <w:r w:rsidR="00C351FD" w:rsidRPr="00903FD0">
        <w:rPr>
          <w:rFonts w:ascii="Times New Roman" w:hAnsi="Times New Roman" w:cs="Times New Roman"/>
          <w:sz w:val="28"/>
          <w:szCs w:val="28"/>
        </w:rPr>
        <w:t>v</w:t>
      </w:r>
      <w:r w:rsidRPr="00903FD0">
        <w:rPr>
          <w:rFonts w:ascii="Times New Roman" w:hAnsi="Times New Roman" w:cs="Times New Roman"/>
          <w:sz w:val="28"/>
          <w:szCs w:val="28"/>
        </w:rPr>
        <w:t>ề phát triển Khu Kinh tế Vũng Áng giai đoạn 2021 - 2025, định hướng đến năm 2030</w:t>
      </w:r>
      <w:r w:rsidR="00890DF0" w:rsidRPr="00903FD0">
        <w:rPr>
          <w:rFonts w:ascii="Times New Roman" w:hAnsi="Times New Roman" w:cs="Times New Roman"/>
          <w:sz w:val="28"/>
          <w:szCs w:val="28"/>
        </w:rPr>
        <w:t>.</w:t>
      </w:r>
    </w:p>
    <w:p w:rsidR="006F0FBC" w:rsidRPr="00903FD0" w:rsidRDefault="006F0FBC" w:rsidP="00B639BB">
      <w:pPr>
        <w:spacing w:after="0" w:line="264" w:lineRule="auto"/>
        <w:ind w:firstLine="567"/>
        <w:jc w:val="both"/>
        <w:rPr>
          <w:rFonts w:ascii="Times New Roman" w:hAnsi="Times New Roman" w:cs="Times New Roman"/>
          <w:sz w:val="28"/>
          <w:szCs w:val="28"/>
        </w:rPr>
      </w:pPr>
      <w:r w:rsidRPr="00903FD0">
        <w:rPr>
          <w:rFonts w:ascii="Times New Roman" w:hAnsi="Times New Roman" w:cs="Times New Roman"/>
          <w:sz w:val="28"/>
          <w:szCs w:val="28"/>
        </w:rPr>
        <w:lastRenderedPageBreak/>
        <w:t>- Dự thảo Chương trình hành động</w:t>
      </w:r>
      <w:r w:rsidR="00223390" w:rsidRPr="00903FD0">
        <w:rPr>
          <w:rFonts w:ascii="Times New Roman" w:hAnsi="Times New Roman" w:cs="Times New Roman"/>
          <w:sz w:val="28"/>
          <w:szCs w:val="28"/>
        </w:rPr>
        <w:t>, kế hoạch</w:t>
      </w:r>
      <w:r w:rsidRPr="00903FD0">
        <w:rPr>
          <w:rFonts w:ascii="Times New Roman" w:hAnsi="Times New Roman" w:cs="Times New Roman"/>
          <w:sz w:val="28"/>
          <w:szCs w:val="28"/>
        </w:rPr>
        <w:t xml:space="preserve"> thực hiện các nghị quyết </w:t>
      </w:r>
      <w:r w:rsidR="00223390" w:rsidRPr="00903FD0">
        <w:rPr>
          <w:rFonts w:ascii="Times New Roman" w:hAnsi="Times New Roman" w:cs="Times New Roman"/>
          <w:sz w:val="28"/>
          <w:szCs w:val="28"/>
        </w:rPr>
        <w:t>Ủy ban nhân dân tỉnh và cấp ủy các huyện, thành, thị ủy, đảng ủy trực thuộc</w:t>
      </w:r>
      <w:r w:rsidR="00EE1D5B" w:rsidRPr="00903FD0">
        <w:rPr>
          <w:rFonts w:ascii="Times New Roman" w:hAnsi="Times New Roman" w:cs="Times New Roman"/>
          <w:sz w:val="28"/>
          <w:szCs w:val="28"/>
        </w:rPr>
        <w:t>.</w:t>
      </w:r>
    </w:p>
    <w:p w:rsidR="00623CF6" w:rsidRPr="0083700B" w:rsidRDefault="00623CF6" w:rsidP="00B639BB">
      <w:pPr>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 xml:space="preserve">III. XÂY DỰNG KẾ HOẠCH THỰC HIỆN, TUYÊN TRUYỀN VÀ KIỂM TRA, GIÁM SÁT </w:t>
      </w:r>
    </w:p>
    <w:p w:rsidR="00623CF6" w:rsidRPr="0083700B" w:rsidRDefault="00623CF6" w:rsidP="00821DF4">
      <w:pPr>
        <w:spacing w:before="40" w:after="4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 xml:space="preserve">1. Xây dựng </w:t>
      </w:r>
      <w:r w:rsidR="009234DD" w:rsidRPr="0083700B">
        <w:rPr>
          <w:rFonts w:ascii="Times New Roman" w:hAnsi="Times New Roman" w:cs="Times New Roman"/>
          <w:b/>
          <w:sz w:val="28"/>
          <w:szCs w:val="28"/>
        </w:rPr>
        <w:t xml:space="preserve">Chương trình hành động, </w:t>
      </w:r>
      <w:r w:rsidRPr="0083700B">
        <w:rPr>
          <w:rFonts w:ascii="Times New Roman" w:hAnsi="Times New Roman" w:cs="Times New Roman"/>
          <w:b/>
          <w:sz w:val="28"/>
          <w:szCs w:val="28"/>
        </w:rPr>
        <w:t>kế hoạch triển khai thực hiện</w:t>
      </w:r>
    </w:p>
    <w:p w:rsidR="00623CF6" w:rsidRPr="0083700B" w:rsidRDefault="00623CF6" w:rsidP="00B639BB">
      <w:pPr>
        <w:shd w:val="clear" w:color="auto" w:fill="FFFFFF"/>
        <w:tabs>
          <w:tab w:val="left" w:pos="567"/>
        </w:tabs>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 xml:space="preserve">Việc xây dựng </w:t>
      </w:r>
      <w:r w:rsidR="00DF2B81" w:rsidRPr="0083700B">
        <w:rPr>
          <w:rFonts w:ascii="Times New Roman" w:hAnsi="Times New Roman" w:cs="Times New Roman"/>
          <w:sz w:val="28"/>
          <w:szCs w:val="28"/>
        </w:rPr>
        <w:t>Chương trình hành động</w:t>
      </w:r>
      <w:r w:rsidR="00385E61" w:rsidRPr="0083700B">
        <w:rPr>
          <w:rFonts w:ascii="Times New Roman" w:hAnsi="Times New Roman" w:cs="Times New Roman"/>
          <w:sz w:val="28"/>
          <w:szCs w:val="28"/>
        </w:rPr>
        <w:t>, kế hoạch</w:t>
      </w:r>
      <w:r w:rsidRPr="0083700B">
        <w:rPr>
          <w:rFonts w:ascii="Times New Roman" w:hAnsi="Times New Roman" w:cs="Times New Roman"/>
          <w:sz w:val="28"/>
          <w:szCs w:val="28"/>
        </w:rPr>
        <w:t xml:space="preserve"> thực hiện </w:t>
      </w:r>
      <w:r w:rsidR="008E453E" w:rsidRPr="0083700B">
        <w:rPr>
          <w:rFonts w:ascii="Times New Roman" w:hAnsi="Times New Roman" w:cs="Times New Roman"/>
          <w:sz w:val="28"/>
          <w:szCs w:val="28"/>
        </w:rPr>
        <w:t xml:space="preserve">các nghị quyết </w:t>
      </w:r>
      <w:r w:rsidRPr="0083700B">
        <w:rPr>
          <w:rFonts w:ascii="Times New Roman" w:hAnsi="Times New Roman" w:cs="Times New Roman"/>
          <w:sz w:val="28"/>
          <w:szCs w:val="28"/>
        </w:rPr>
        <w:t>cần tập trung nhiệm vụ, giải pháp cốt lõi trong các nghị quyết</w:t>
      </w:r>
      <w:r w:rsidR="00FC7FF7" w:rsidRPr="0083700B">
        <w:rPr>
          <w:rFonts w:ascii="Times New Roman" w:hAnsi="Times New Roman" w:cs="Times New Roman"/>
          <w:sz w:val="28"/>
          <w:szCs w:val="28"/>
        </w:rPr>
        <w:t xml:space="preserve"> </w:t>
      </w:r>
      <w:r w:rsidRPr="0083700B">
        <w:rPr>
          <w:rFonts w:ascii="Times New Roman" w:hAnsi="Times New Roman" w:cs="Times New Roman"/>
          <w:sz w:val="28"/>
          <w:szCs w:val="28"/>
        </w:rPr>
        <w:t>của Tỉnh ủy và phù hợp với địa phương, đơn vị (Hoàn thành trong Quý I</w:t>
      </w:r>
      <w:r w:rsidR="00FC7FF7" w:rsidRPr="0083700B">
        <w:rPr>
          <w:rFonts w:ascii="Times New Roman" w:hAnsi="Times New Roman" w:cs="Times New Roman"/>
          <w:sz w:val="28"/>
          <w:szCs w:val="28"/>
        </w:rPr>
        <w:t xml:space="preserve"> </w:t>
      </w:r>
      <w:r w:rsidRPr="0083700B">
        <w:rPr>
          <w:rFonts w:ascii="Times New Roman" w:hAnsi="Times New Roman" w:cs="Times New Roman"/>
          <w:sz w:val="28"/>
          <w:szCs w:val="28"/>
        </w:rPr>
        <w:t>năm 202</w:t>
      </w:r>
      <w:r w:rsidR="00FC7FF7" w:rsidRPr="0083700B">
        <w:rPr>
          <w:rFonts w:ascii="Times New Roman" w:hAnsi="Times New Roman" w:cs="Times New Roman"/>
          <w:sz w:val="28"/>
          <w:szCs w:val="28"/>
        </w:rPr>
        <w:t>2</w:t>
      </w:r>
      <w:r w:rsidRPr="0083700B">
        <w:rPr>
          <w:rFonts w:ascii="Times New Roman" w:hAnsi="Times New Roman" w:cs="Times New Roman"/>
          <w:sz w:val="28"/>
          <w:szCs w:val="28"/>
        </w:rPr>
        <w:t>) và báo cáo Ban Thường vụ Tỉnh ủy (qua Ban Tuyên giáo Tỉnh ủy).</w:t>
      </w:r>
    </w:p>
    <w:p w:rsidR="00623CF6" w:rsidRPr="0083700B" w:rsidRDefault="00623CF6" w:rsidP="00B639BB">
      <w:pPr>
        <w:shd w:val="clear" w:color="auto" w:fill="FFFFFF"/>
        <w:tabs>
          <w:tab w:val="left" w:pos="567"/>
        </w:tabs>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2. Việc phổ biến, tuyên truyền trong Nhân dân</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Cấp ủy đảng các cấp chỉ đạo, phối hợp với các tổ chức chính trị - xã hội phổ biến, tuyên truyền rộng rãi các nghị quyết</w:t>
      </w:r>
      <w:r w:rsidR="00FC7FF7" w:rsidRPr="0083700B">
        <w:rPr>
          <w:rFonts w:ascii="Times New Roman" w:hAnsi="Times New Roman" w:cs="Times New Roman"/>
          <w:sz w:val="28"/>
          <w:szCs w:val="28"/>
        </w:rPr>
        <w:t xml:space="preserve"> </w:t>
      </w:r>
      <w:r w:rsidRPr="0083700B">
        <w:rPr>
          <w:rFonts w:ascii="Times New Roman" w:hAnsi="Times New Roman" w:cs="Times New Roman"/>
          <w:sz w:val="28"/>
          <w:szCs w:val="28"/>
        </w:rPr>
        <w:t>của Tỉnh ủy trong cán bộ, đảng viên</w:t>
      </w:r>
      <w:r w:rsidR="00890DF0" w:rsidRPr="0083700B">
        <w:rPr>
          <w:rFonts w:ascii="Times New Roman" w:hAnsi="Times New Roman" w:cs="Times New Roman"/>
          <w:sz w:val="28"/>
          <w:szCs w:val="28"/>
        </w:rPr>
        <w:t>, đoàn viên, hội viên</w:t>
      </w:r>
      <w:r w:rsidRPr="00903FD0">
        <w:rPr>
          <w:rFonts w:ascii="Times New Roman" w:hAnsi="Times New Roman" w:cs="Times New Roman"/>
          <w:sz w:val="28"/>
          <w:szCs w:val="28"/>
        </w:rPr>
        <w:t xml:space="preserve"> và Nhân dân thông qua các phương tiện thông tin đại chúng, bằng các hình thức phù hợp với điều kiện của từng địa phương, đơn vị. </w:t>
      </w:r>
    </w:p>
    <w:p w:rsidR="00623CF6" w:rsidRPr="0083700B" w:rsidRDefault="00623CF6" w:rsidP="00B639BB">
      <w:pPr>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3. Công tác kiểm tra, giám sát</w:t>
      </w:r>
    </w:p>
    <w:p w:rsidR="00B639BB" w:rsidRPr="00B639B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Các cấp ủy đảng chỉ đạo xây dựng</w:t>
      </w:r>
      <w:r w:rsidR="00890DF0" w:rsidRPr="0083700B">
        <w:rPr>
          <w:rFonts w:ascii="Times New Roman" w:hAnsi="Times New Roman" w:cs="Times New Roman"/>
          <w:sz w:val="28"/>
          <w:szCs w:val="28"/>
        </w:rPr>
        <w:t>, ban hành</w:t>
      </w:r>
      <w:r w:rsidRPr="00903FD0">
        <w:rPr>
          <w:rFonts w:ascii="Times New Roman" w:hAnsi="Times New Roman" w:cs="Times New Roman"/>
          <w:sz w:val="28"/>
          <w:szCs w:val="28"/>
        </w:rPr>
        <w:t xml:space="preserve"> kế hoạch kiểm tra, giám sát việc quán triệt, học tập và xây dựng kế hoạch triển khai thực hiện các nghị quyết của Tỉnh ủy. Việc kiểm tra, giám sát phải thực hiện nghiêm túc, hiệu quả</w:t>
      </w:r>
      <w:r w:rsidR="00890DF0" w:rsidRPr="0083700B">
        <w:rPr>
          <w:rFonts w:ascii="Times New Roman" w:hAnsi="Times New Roman" w:cs="Times New Roman"/>
          <w:sz w:val="28"/>
          <w:szCs w:val="28"/>
        </w:rPr>
        <w:t xml:space="preserve">; </w:t>
      </w:r>
      <w:r w:rsidRPr="0083700B">
        <w:rPr>
          <w:rFonts w:ascii="Times New Roman" w:hAnsi="Times New Roman" w:cs="Times New Roman"/>
          <w:sz w:val="28"/>
          <w:szCs w:val="28"/>
        </w:rPr>
        <w:t>định kỳ tổ chức sơ</w:t>
      </w:r>
      <w:r w:rsidR="00407145" w:rsidRPr="0083700B">
        <w:rPr>
          <w:rFonts w:ascii="Times New Roman" w:hAnsi="Times New Roman" w:cs="Times New Roman"/>
          <w:sz w:val="28"/>
          <w:szCs w:val="28"/>
        </w:rPr>
        <w:t xml:space="preserve"> kết</w:t>
      </w:r>
      <w:r w:rsidRPr="0083700B">
        <w:rPr>
          <w:rFonts w:ascii="Times New Roman" w:hAnsi="Times New Roman" w:cs="Times New Roman"/>
          <w:sz w:val="28"/>
          <w:szCs w:val="28"/>
        </w:rPr>
        <w:t>, tổng kết, báo cáo cấp trên đầy đủ, kịp thời.</w:t>
      </w:r>
    </w:p>
    <w:p w:rsidR="00623CF6" w:rsidRPr="0083700B" w:rsidRDefault="00623CF6" w:rsidP="00B639BB">
      <w:pPr>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IV. TỔ CHỨC THỰC HIỆN</w:t>
      </w:r>
    </w:p>
    <w:p w:rsidR="00623CF6" w:rsidRPr="0083700B" w:rsidRDefault="00623CF6" w:rsidP="00B639BB">
      <w:pPr>
        <w:spacing w:after="0" w:line="264" w:lineRule="auto"/>
        <w:ind w:firstLine="567"/>
        <w:jc w:val="both"/>
        <w:rPr>
          <w:rFonts w:ascii="Times New Roman" w:hAnsi="Times New Roman" w:cs="Times New Roman"/>
          <w:b/>
          <w:sz w:val="28"/>
          <w:szCs w:val="28"/>
        </w:rPr>
      </w:pPr>
      <w:r w:rsidRPr="0083700B">
        <w:rPr>
          <w:rFonts w:ascii="Times New Roman" w:hAnsi="Times New Roman" w:cs="Times New Roman"/>
          <w:b/>
          <w:sz w:val="28"/>
          <w:szCs w:val="28"/>
        </w:rPr>
        <w:t>1. Ban Tuyên giáo Tỉnh ủy</w:t>
      </w:r>
    </w:p>
    <w:p w:rsidR="00623CF6" w:rsidRPr="0083700B" w:rsidRDefault="00623CF6" w:rsidP="00B639BB">
      <w:pPr>
        <w:spacing w:after="0" w:line="264" w:lineRule="auto"/>
        <w:ind w:firstLine="567"/>
        <w:jc w:val="both"/>
        <w:rPr>
          <w:rFonts w:ascii="Times New Roman" w:hAnsi="Times New Roman" w:cs="Times New Roman"/>
          <w:spacing w:val="2"/>
          <w:sz w:val="28"/>
          <w:szCs w:val="28"/>
        </w:rPr>
      </w:pPr>
      <w:r w:rsidRPr="0083700B">
        <w:rPr>
          <w:rFonts w:ascii="Times New Roman" w:hAnsi="Times New Roman" w:cs="Times New Roman"/>
          <w:spacing w:val="2"/>
          <w:sz w:val="28"/>
          <w:szCs w:val="28"/>
        </w:rPr>
        <w:t xml:space="preserve">- Chỉ đạo, hướng dẫn, theo dõi, đôn đốc việc tổ chức học tập, quán triệt </w:t>
      </w:r>
      <w:r w:rsidR="004F02FF" w:rsidRPr="0083700B">
        <w:rPr>
          <w:rFonts w:ascii="Times New Roman" w:hAnsi="Times New Roman" w:cs="Times New Roman"/>
          <w:spacing w:val="2"/>
          <w:sz w:val="28"/>
          <w:szCs w:val="28"/>
        </w:rPr>
        <w:t xml:space="preserve">các </w:t>
      </w:r>
      <w:r w:rsidRPr="0083700B">
        <w:rPr>
          <w:rFonts w:ascii="Times New Roman" w:hAnsi="Times New Roman" w:cs="Times New Roman"/>
          <w:spacing w:val="2"/>
          <w:sz w:val="28"/>
          <w:szCs w:val="28"/>
        </w:rPr>
        <w:t>nghị quyết của Tỉnh ủy; chủ trì, phối hợp với Văn phòng Tỉnh ủy</w:t>
      </w:r>
      <w:r w:rsidR="00F668DD" w:rsidRPr="0083700B">
        <w:rPr>
          <w:rFonts w:ascii="Times New Roman" w:hAnsi="Times New Roman" w:cs="Times New Roman"/>
          <w:spacing w:val="2"/>
          <w:sz w:val="28"/>
          <w:szCs w:val="28"/>
        </w:rPr>
        <w:t>, các đơn vị liên quan</w:t>
      </w:r>
      <w:r w:rsidRPr="00903FD0">
        <w:rPr>
          <w:rFonts w:ascii="Times New Roman" w:hAnsi="Times New Roman" w:cs="Times New Roman"/>
          <w:spacing w:val="2"/>
          <w:sz w:val="28"/>
          <w:szCs w:val="28"/>
        </w:rPr>
        <w:t xml:space="preserve"> tham mưu tổ chức</w:t>
      </w:r>
      <w:r w:rsidR="000D2A25">
        <w:rPr>
          <w:rFonts w:ascii="Times New Roman" w:hAnsi="Times New Roman" w:cs="Times New Roman"/>
          <w:spacing w:val="2"/>
          <w:sz w:val="28"/>
          <w:szCs w:val="28"/>
        </w:rPr>
        <w:t xml:space="preserve"> hội nghị</w:t>
      </w:r>
      <w:r w:rsidRPr="00903FD0">
        <w:rPr>
          <w:rFonts w:ascii="Times New Roman" w:hAnsi="Times New Roman" w:cs="Times New Roman"/>
          <w:spacing w:val="2"/>
          <w:sz w:val="28"/>
          <w:szCs w:val="28"/>
        </w:rPr>
        <w:t xml:space="preserve"> học tập, quán triệt đối với cán bộ cốt cán toàn tỉnh, lồng ghép với các chủ trương khác của Trung ương, của tỉnh đảm bảo thiết thực hiệu quả. </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 xml:space="preserve">- Chỉ đạo các cơ quan báo chí, phương tiện thông tin đại chúng, đội ngũ báo cáo viên đẩy mạnh hoạt động tuyên truyền, phổ biến rộng rãi nội dung </w:t>
      </w:r>
      <w:r w:rsidR="00E51529" w:rsidRPr="00903FD0">
        <w:rPr>
          <w:rFonts w:ascii="Times New Roman" w:hAnsi="Times New Roman" w:cs="Times New Roman"/>
          <w:sz w:val="28"/>
          <w:szCs w:val="28"/>
        </w:rPr>
        <w:t xml:space="preserve">các </w:t>
      </w:r>
      <w:r w:rsidRPr="00903FD0">
        <w:rPr>
          <w:rFonts w:ascii="Times New Roman" w:hAnsi="Times New Roman" w:cs="Times New Roman"/>
          <w:sz w:val="28"/>
          <w:szCs w:val="28"/>
        </w:rPr>
        <w:t xml:space="preserve">nghị quyết của Tỉnh ủy trong các tầng lớp Nhân dân. Theo dõi, nắm bắt tình hình dư luận xã hội trong quá trình tổ chức quán triệt, triển khai thực hiện nghị quyết, kết luận trên địa bàn tỉnh. </w:t>
      </w:r>
    </w:p>
    <w:p w:rsidR="005A4444" w:rsidRPr="00903FD0" w:rsidRDefault="005A4444" w:rsidP="00B639BB">
      <w:pPr>
        <w:spacing w:after="0" w:line="264" w:lineRule="auto"/>
        <w:ind w:firstLine="720"/>
        <w:jc w:val="both"/>
        <w:rPr>
          <w:rFonts w:ascii="Times New Roman" w:hAnsi="Times New Roman" w:cs="Times New Roman"/>
          <w:sz w:val="28"/>
          <w:szCs w:val="28"/>
          <w:lang w:val="nl-NL"/>
        </w:rPr>
      </w:pPr>
      <w:r>
        <w:rPr>
          <w:rFonts w:ascii="Times New Roman" w:hAnsi="Times New Roman" w:cs="Times New Roman"/>
          <w:b/>
          <w:sz w:val="28"/>
          <w:szCs w:val="28"/>
        </w:rPr>
        <w:t>2</w:t>
      </w:r>
      <w:r w:rsidRPr="0083700B">
        <w:rPr>
          <w:rFonts w:ascii="Times New Roman" w:hAnsi="Times New Roman" w:cs="Times New Roman"/>
          <w:b/>
          <w:sz w:val="28"/>
          <w:szCs w:val="28"/>
        </w:rPr>
        <w:t xml:space="preserve">. </w:t>
      </w:r>
      <w:r w:rsidRPr="0083700B">
        <w:rPr>
          <w:rFonts w:ascii="Times New Roman" w:hAnsi="Times New Roman" w:cs="Times New Roman"/>
          <w:b/>
          <w:sz w:val="28"/>
          <w:szCs w:val="28"/>
          <w:lang w:val="nl-NL"/>
        </w:rPr>
        <w:t>Đảng đoàn Hội đồng nhân dân tỉnh</w:t>
      </w:r>
      <w:r w:rsidRPr="0083700B">
        <w:rPr>
          <w:rFonts w:ascii="Times New Roman" w:hAnsi="Times New Roman" w:cs="Times New Roman"/>
          <w:sz w:val="28"/>
          <w:szCs w:val="28"/>
          <w:lang w:val="nl-NL"/>
        </w:rPr>
        <w:t xml:space="preserve"> </w:t>
      </w:r>
      <w:r w:rsidRPr="00903FD0">
        <w:rPr>
          <w:rFonts w:ascii="Times New Roman" w:hAnsi="Times New Roman" w:cs="Times New Roman"/>
          <w:sz w:val="28"/>
          <w:szCs w:val="28"/>
          <w:lang w:val="nl-NL"/>
        </w:rPr>
        <w:t xml:space="preserve">chỉ đạo cụ thể hoá kịp thời các nội dung nghị quyết; nghiên cứu, rà soát, bổ sung và ban hành các cơ chế, chính sách phù hợp với điều kiện thực tiễn của tỉnh; chỉ đạo tăng cường hoạt động giám sát đối với việc thực hiện nghị quyết và các chính sách, pháp luật liên quan. </w:t>
      </w:r>
    </w:p>
    <w:p w:rsidR="00623CF6" w:rsidRPr="0083700B" w:rsidRDefault="005A4444" w:rsidP="00B639BB">
      <w:pPr>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623CF6" w:rsidRPr="0083700B">
        <w:rPr>
          <w:rFonts w:ascii="Times New Roman" w:hAnsi="Times New Roman" w:cs="Times New Roman"/>
          <w:b/>
          <w:sz w:val="28"/>
          <w:szCs w:val="28"/>
        </w:rPr>
        <w:t xml:space="preserve">. Ban cán sự đảng Ủy ban nhân dân tỉnh </w:t>
      </w:r>
    </w:p>
    <w:p w:rsidR="00623CF6" w:rsidRPr="0083700B" w:rsidRDefault="00623CF6" w:rsidP="00B639BB">
      <w:pPr>
        <w:spacing w:after="0" w:line="264" w:lineRule="auto"/>
        <w:ind w:firstLine="567"/>
        <w:jc w:val="both"/>
        <w:rPr>
          <w:rFonts w:ascii="Times New Roman" w:hAnsi="Times New Roman" w:cs="Times New Roman"/>
          <w:sz w:val="28"/>
          <w:szCs w:val="28"/>
        </w:rPr>
      </w:pPr>
      <w:r w:rsidRPr="0083700B">
        <w:rPr>
          <w:rFonts w:ascii="Times New Roman" w:hAnsi="Times New Roman" w:cs="Times New Roman"/>
          <w:sz w:val="28"/>
          <w:szCs w:val="28"/>
        </w:rPr>
        <w:t xml:space="preserve">Lãnh đạo, chỉ đạo </w:t>
      </w:r>
      <w:r w:rsidRPr="0083700B">
        <w:rPr>
          <w:rFonts w:ascii="Times New Roman" w:hAnsi="Times New Roman" w:cs="Times New Roman"/>
          <w:sz w:val="28"/>
          <w:szCs w:val="28"/>
          <w:lang w:val="da-DK"/>
        </w:rPr>
        <w:t xml:space="preserve">xây dựng </w:t>
      </w:r>
      <w:r w:rsidR="00666D10" w:rsidRPr="0083700B">
        <w:rPr>
          <w:rFonts w:ascii="Times New Roman" w:hAnsi="Times New Roman" w:cs="Times New Roman"/>
          <w:sz w:val="28"/>
          <w:szCs w:val="28"/>
          <w:lang w:val="da-DK"/>
        </w:rPr>
        <w:t>Chương trình hành động</w:t>
      </w:r>
      <w:r w:rsidR="00E16FC5" w:rsidRPr="0083700B">
        <w:rPr>
          <w:rFonts w:ascii="Times New Roman" w:hAnsi="Times New Roman" w:cs="Times New Roman"/>
          <w:sz w:val="28"/>
          <w:szCs w:val="28"/>
          <w:lang w:val="da-DK"/>
        </w:rPr>
        <w:t xml:space="preserve"> </w:t>
      </w:r>
      <w:r w:rsidR="00E9532A" w:rsidRPr="0083700B">
        <w:rPr>
          <w:rFonts w:ascii="Times New Roman" w:hAnsi="Times New Roman" w:cs="Times New Roman"/>
          <w:sz w:val="28"/>
          <w:szCs w:val="28"/>
          <w:lang w:val="da-DK"/>
        </w:rPr>
        <w:t xml:space="preserve">của Ủy ban nhân dân tỉnh </w:t>
      </w:r>
      <w:r w:rsidR="00666D10" w:rsidRPr="0083700B">
        <w:rPr>
          <w:rFonts w:ascii="Times New Roman" w:hAnsi="Times New Roman" w:cs="Times New Roman"/>
          <w:sz w:val="28"/>
          <w:szCs w:val="28"/>
          <w:lang w:val="da-DK"/>
        </w:rPr>
        <w:t>thực hiệ</w:t>
      </w:r>
      <w:r w:rsidR="007014C4" w:rsidRPr="0083700B">
        <w:rPr>
          <w:rFonts w:ascii="Times New Roman" w:hAnsi="Times New Roman" w:cs="Times New Roman"/>
          <w:sz w:val="28"/>
          <w:szCs w:val="28"/>
          <w:lang w:val="da-DK"/>
        </w:rPr>
        <w:t xml:space="preserve">n </w:t>
      </w:r>
      <w:r w:rsidR="007014C4" w:rsidRPr="0083700B">
        <w:rPr>
          <w:rFonts w:ascii="Times New Roman" w:hAnsi="Times New Roman" w:cs="Times New Roman"/>
          <w:spacing w:val="2"/>
          <w:sz w:val="28"/>
          <w:szCs w:val="28"/>
        </w:rPr>
        <w:t xml:space="preserve">các </w:t>
      </w:r>
      <w:r w:rsidR="007014C4" w:rsidRPr="0083700B">
        <w:rPr>
          <w:rFonts w:ascii="Times New Roman" w:eastAsia="Times New Roman" w:hAnsi="Times New Roman" w:cs="Times New Roman"/>
          <w:sz w:val="28"/>
          <w:szCs w:val="28"/>
        </w:rPr>
        <w:t>nghị quyết số</w:t>
      </w:r>
      <w:r w:rsidR="007014C4" w:rsidRPr="0083700B">
        <w:rPr>
          <w:rFonts w:ascii="Times New Roman" w:hAnsi="Times New Roman" w:cs="Times New Roman"/>
          <w:sz w:val="28"/>
          <w:szCs w:val="28"/>
        </w:rPr>
        <w:t xml:space="preserve"> 06, 08, 09 </w:t>
      </w:r>
      <w:r w:rsidR="00375047" w:rsidRPr="0083700B">
        <w:rPr>
          <w:rFonts w:ascii="Times New Roman" w:hAnsi="Times New Roman" w:cs="Times New Roman"/>
          <w:spacing w:val="2"/>
          <w:sz w:val="28"/>
          <w:szCs w:val="28"/>
        </w:rPr>
        <w:t>của Ban Chấp hành Đảng bộ t</w:t>
      </w:r>
      <w:r w:rsidR="00375047" w:rsidRPr="0083700B">
        <w:rPr>
          <w:rFonts w:ascii="Times New Roman" w:hAnsi="Times New Roman" w:cs="Times New Roman"/>
          <w:sz w:val="28"/>
          <w:szCs w:val="28"/>
        </w:rPr>
        <w:t>ỉnh</w:t>
      </w:r>
      <w:r w:rsidR="004A5E63" w:rsidRPr="0083700B">
        <w:rPr>
          <w:rFonts w:ascii="Times New Roman" w:hAnsi="Times New Roman" w:cs="Times New Roman"/>
          <w:sz w:val="28"/>
          <w:szCs w:val="28"/>
        </w:rPr>
        <w:t xml:space="preserve">; </w:t>
      </w:r>
      <w:r w:rsidR="001257A9">
        <w:rPr>
          <w:rFonts w:ascii="Times New Roman" w:hAnsi="Times New Roman" w:cs="Times New Roman"/>
          <w:sz w:val="28"/>
          <w:szCs w:val="28"/>
        </w:rPr>
        <w:t>K</w:t>
      </w:r>
      <w:r w:rsidR="004A5E63" w:rsidRPr="0083700B">
        <w:rPr>
          <w:rFonts w:ascii="Times New Roman" w:hAnsi="Times New Roman" w:cs="Times New Roman"/>
          <w:sz w:val="28"/>
          <w:szCs w:val="28"/>
        </w:rPr>
        <w:t xml:space="preserve">ế </w:t>
      </w:r>
      <w:r w:rsidR="004A5E63" w:rsidRPr="0083700B">
        <w:rPr>
          <w:rFonts w:ascii="Times New Roman" w:hAnsi="Times New Roman" w:cs="Times New Roman"/>
          <w:sz w:val="28"/>
          <w:szCs w:val="28"/>
        </w:rPr>
        <w:lastRenderedPageBreak/>
        <w:t xml:space="preserve">hoạch thực hiện </w:t>
      </w:r>
      <w:r w:rsidR="00C54DC8" w:rsidRPr="0083700B">
        <w:rPr>
          <w:rFonts w:ascii="Times New Roman" w:eastAsia="Times New Roman" w:hAnsi="Times New Roman" w:cs="Times New Roman"/>
          <w:sz w:val="28"/>
          <w:szCs w:val="28"/>
        </w:rPr>
        <w:t>Nghị quyết số 05 - NQ/TU</w:t>
      </w:r>
      <w:r w:rsidR="006A1259" w:rsidRPr="0083700B">
        <w:rPr>
          <w:rFonts w:ascii="Times New Roman" w:eastAsia="Times New Roman" w:hAnsi="Times New Roman" w:cs="Times New Roman"/>
          <w:sz w:val="28"/>
          <w:szCs w:val="28"/>
        </w:rPr>
        <w:t xml:space="preserve"> của Tỉnh ủy</w:t>
      </w:r>
      <w:r w:rsidR="001257A9">
        <w:rPr>
          <w:rFonts w:ascii="Times New Roman" w:hAnsi="Times New Roman" w:cs="Times New Roman"/>
          <w:sz w:val="28"/>
          <w:szCs w:val="28"/>
          <w:lang w:val="da-DK"/>
        </w:rPr>
        <w:t xml:space="preserve"> hoàn thành trước ngày </w:t>
      </w:r>
      <w:r w:rsidR="001257A9">
        <w:rPr>
          <w:rFonts w:ascii="Times New Roman" w:hAnsi="Times New Roman" w:cs="Times New Roman"/>
          <w:b/>
          <w:sz w:val="28"/>
          <w:szCs w:val="28"/>
        </w:rPr>
        <w:t>20/01/</w:t>
      </w:r>
      <w:r w:rsidRPr="0083700B">
        <w:rPr>
          <w:rFonts w:ascii="Times New Roman" w:hAnsi="Times New Roman" w:cs="Times New Roman"/>
          <w:b/>
          <w:sz w:val="28"/>
          <w:szCs w:val="28"/>
        </w:rPr>
        <w:t>202</w:t>
      </w:r>
      <w:r w:rsidR="005273DC" w:rsidRPr="0083700B">
        <w:rPr>
          <w:rFonts w:ascii="Times New Roman" w:hAnsi="Times New Roman" w:cs="Times New Roman"/>
          <w:b/>
          <w:sz w:val="28"/>
          <w:szCs w:val="28"/>
        </w:rPr>
        <w:t>2</w:t>
      </w:r>
      <w:r w:rsidR="00A83F4C">
        <w:rPr>
          <w:rFonts w:ascii="Times New Roman" w:hAnsi="Times New Roman" w:cs="Times New Roman"/>
          <w:sz w:val="28"/>
          <w:szCs w:val="28"/>
        </w:rPr>
        <w:t xml:space="preserve"> để Ban Thường vụ Tỉnh ủy tổ chứ</w:t>
      </w:r>
      <w:r w:rsidR="006A5E11">
        <w:rPr>
          <w:rFonts w:ascii="Times New Roman" w:hAnsi="Times New Roman" w:cs="Times New Roman"/>
          <w:sz w:val="28"/>
          <w:szCs w:val="28"/>
        </w:rPr>
        <w:t>c quán triệ</w:t>
      </w:r>
      <w:bookmarkStart w:id="2" w:name="_GoBack"/>
      <w:bookmarkEnd w:id="2"/>
      <w:r w:rsidR="00A83F4C">
        <w:rPr>
          <w:rFonts w:ascii="Times New Roman" w:hAnsi="Times New Roman" w:cs="Times New Roman"/>
          <w:sz w:val="28"/>
          <w:szCs w:val="28"/>
        </w:rPr>
        <w:t>t.</w:t>
      </w:r>
    </w:p>
    <w:p w:rsidR="00623CF6" w:rsidRPr="00903FD0" w:rsidRDefault="00940884" w:rsidP="00B639BB">
      <w:pPr>
        <w:spacing w:after="0" w:line="264" w:lineRule="auto"/>
        <w:ind w:firstLine="720"/>
        <w:jc w:val="both"/>
        <w:rPr>
          <w:rFonts w:ascii="Times New Roman" w:hAnsi="Times New Roman" w:cs="Times New Roman"/>
          <w:sz w:val="28"/>
          <w:szCs w:val="28"/>
        </w:rPr>
      </w:pPr>
      <w:r w:rsidRPr="0083700B">
        <w:rPr>
          <w:rFonts w:ascii="Times New Roman" w:hAnsi="Times New Roman" w:cs="Times New Roman"/>
          <w:b/>
          <w:sz w:val="28"/>
          <w:szCs w:val="28"/>
        </w:rPr>
        <w:t xml:space="preserve">4. </w:t>
      </w:r>
      <w:r w:rsidR="00623CF6" w:rsidRPr="0083700B">
        <w:rPr>
          <w:rFonts w:ascii="Times New Roman" w:hAnsi="Times New Roman" w:cs="Times New Roman"/>
          <w:b/>
          <w:sz w:val="28"/>
          <w:szCs w:val="28"/>
        </w:rPr>
        <w:t xml:space="preserve">Đảng đoàn Mặt trận Tổ quốc và các tổ chức chính trị - xã hội </w:t>
      </w:r>
      <w:r w:rsidR="00940A45" w:rsidRPr="0083700B">
        <w:rPr>
          <w:rFonts w:ascii="Times New Roman" w:hAnsi="Times New Roman" w:cs="Times New Roman"/>
          <w:b/>
          <w:sz w:val="28"/>
          <w:szCs w:val="28"/>
        </w:rPr>
        <w:t xml:space="preserve">cấp tỉnh </w:t>
      </w:r>
      <w:r w:rsidR="00BE45C6" w:rsidRPr="00903FD0">
        <w:rPr>
          <w:rFonts w:ascii="Times New Roman" w:hAnsi="Times New Roman" w:cs="Times New Roman"/>
          <w:sz w:val="28"/>
          <w:szCs w:val="28"/>
        </w:rPr>
        <w:t xml:space="preserve">tổ chức quán triệt, phổ biến các nghị quyết cho cán bộ, đoàn viên, hội viên và các tầng lớp Nhân dân bằng hình thức phù hợp; </w:t>
      </w:r>
      <w:r w:rsidR="00F62EC8" w:rsidRPr="00903FD0">
        <w:rPr>
          <w:rFonts w:ascii="Times New Roman" w:hAnsi="Times New Roman" w:cs="Times New Roman"/>
          <w:sz w:val="28"/>
          <w:szCs w:val="28"/>
        </w:rPr>
        <w:t>đẩy mạnh công tác</w:t>
      </w:r>
      <w:r w:rsidR="00F62EC8" w:rsidRPr="00903FD0">
        <w:rPr>
          <w:rFonts w:ascii="Times New Roman" w:hAnsi="Times New Roman" w:cs="Times New Roman"/>
          <w:b/>
          <w:sz w:val="28"/>
          <w:szCs w:val="28"/>
        </w:rPr>
        <w:t xml:space="preserve"> </w:t>
      </w:r>
      <w:r w:rsidR="00F62EC8" w:rsidRPr="00903FD0">
        <w:rPr>
          <w:rFonts w:ascii="Times New Roman" w:hAnsi="Times New Roman" w:cs="Times New Roman"/>
          <w:sz w:val="28"/>
          <w:szCs w:val="28"/>
        </w:rPr>
        <w:t>tuyên truyền, vận động thực hiện hiệu quả các</w:t>
      </w:r>
      <w:r w:rsidR="00623CF6" w:rsidRPr="00903FD0">
        <w:rPr>
          <w:rFonts w:ascii="Times New Roman" w:hAnsi="Times New Roman" w:cs="Times New Roman"/>
          <w:sz w:val="28"/>
          <w:szCs w:val="28"/>
        </w:rPr>
        <w:t xml:space="preserve"> nghị quyế</w:t>
      </w:r>
      <w:r w:rsidR="00A1357B" w:rsidRPr="00903FD0">
        <w:rPr>
          <w:rFonts w:ascii="Times New Roman" w:hAnsi="Times New Roman" w:cs="Times New Roman"/>
          <w:sz w:val="28"/>
          <w:szCs w:val="28"/>
        </w:rPr>
        <w:t xml:space="preserve">t </w:t>
      </w:r>
      <w:r w:rsidR="00623CF6" w:rsidRPr="00903FD0">
        <w:rPr>
          <w:rFonts w:ascii="Times New Roman" w:hAnsi="Times New Roman" w:cs="Times New Roman"/>
          <w:sz w:val="28"/>
          <w:szCs w:val="28"/>
        </w:rPr>
        <w:t>của Tỉnh ủ</w:t>
      </w:r>
      <w:r w:rsidR="00BE45C6" w:rsidRPr="00903FD0">
        <w:rPr>
          <w:rFonts w:ascii="Times New Roman" w:hAnsi="Times New Roman" w:cs="Times New Roman"/>
          <w:sz w:val="28"/>
          <w:szCs w:val="28"/>
        </w:rPr>
        <w:t>y; tăng cường giám sát, phản biện xã hội trong việc thực hiện các nội dung trên.</w:t>
      </w:r>
      <w:r w:rsidR="00623CF6" w:rsidRPr="00903FD0">
        <w:rPr>
          <w:rFonts w:ascii="Times New Roman" w:hAnsi="Times New Roman" w:cs="Times New Roman"/>
          <w:sz w:val="28"/>
          <w:szCs w:val="28"/>
        </w:rPr>
        <w:t xml:space="preserve"> </w:t>
      </w:r>
    </w:p>
    <w:p w:rsidR="00623CF6" w:rsidRPr="0083700B" w:rsidRDefault="00940884" w:rsidP="00B639BB">
      <w:pPr>
        <w:pStyle w:val="BodyTextIndent2"/>
        <w:spacing w:before="0" w:line="264" w:lineRule="auto"/>
        <w:ind w:firstLine="720"/>
        <w:rPr>
          <w:spacing w:val="4"/>
          <w:sz w:val="28"/>
          <w:szCs w:val="28"/>
          <w:lang w:val="de-DE"/>
        </w:rPr>
      </w:pPr>
      <w:r w:rsidRPr="00903FD0">
        <w:rPr>
          <w:b/>
          <w:sz w:val="28"/>
          <w:szCs w:val="28"/>
        </w:rPr>
        <w:t>5</w:t>
      </w:r>
      <w:r w:rsidR="00623CF6" w:rsidRPr="00903FD0">
        <w:rPr>
          <w:b/>
          <w:sz w:val="28"/>
          <w:szCs w:val="28"/>
        </w:rPr>
        <w:t>. Các huyện, thành, thị ủy, đảng ủy trực thuộc</w:t>
      </w:r>
      <w:r w:rsidR="00BE45C6" w:rsidRPr="00903FD0">
        <w:rPr>
          <w:sz w:val="28"/>
          <w:szCs w:val="28"/>
        </w:rPr>
        <w:t xml:space="preserve"> xây dựng kế hoạch và</w:t>
      </w:r>
      <w:r w:rsidR="00623CF6" w:rsidRPr="00903FD0">
        <w:rPr>
          <w:sz w:val="28"/>
          <w:szCs w:val="28"/>
        </w:rPr>
        <w:t xml:space="preserve"> tổ chức</w:t>
      </w:r>
      <w:r w:rsidR="00BE45C6" w:rsidRPr="00903FD0">
        <w:rPr>
          <w:sz w:val="28"/>
          <w:szCs w:val="28"/>
        </w:rPr>
        <w:t xml:space="preserve">, học tập, </w:t>
      </w:r>
      <w:r w:rsidR="00623CF6" w:rsidRPr="00903FD0">
        <w:rPr>
          <w:sz w:val="28"/>
          <w:szCs w:val="28"/>
        </w:rPr>
        <w:t>quán triệt</w:t>
      </w:r>
      <w:r w:rsidR="00BE45C6" w:rsidRPr="00903FD0">
        <w:rPr>
          <w:sz w:val="28"/>
          <w:szCs w:val="28"/>
        </w:rPr>
        <w:t>, tuyên truyền sâu trộng trong cán bộ, đảng viên và Nhân dân. C</w:t>
      </w:r>
      <w:r w:rsidR="00623CF6" w:rsidRPr="00903FD0">
        <w:rPr>
          <w:sz w:val="28"/>
          <w:szCs w:val="28"/>
        </w:rPr>
        <w:t xml:space="preserve">hỉ đạo các địa phương, đơn vị liên quan xây dựng </w:t>
      </w:r>
      <w:r w:rsidR="00BE45C6" w:rsidRPr="00903FD0">
        <w:rPr>
          <w:sz w:val="28"/>
          <w:szCs w:val="28"/>
        </w:rPr>
        <w:t xml:space="preserve">kế hoạch cụ thể </w:t>
      </w:r>
      <w:r w:rsidR="00623CF6" w:rsidRPr="00903FD0">
        <w:rPr>
          <w:sz w:val="28"/>
          <w:szCs w:val="28"/>
        </w:rPr>
        <w:t xml:space="preserve">triển khai thực hiện các nghị quyết của Tỉnh ủy đạt mục đích, yêu cầu đề ra; kịp thời báo cáo kết quả về Ban Tuyên giáo Tỉnh ủy để tổng hợp báo cáo Thường trực Tỉnh ủy.  </w:t>
      </w:r>
    </w:p>
    <w:p w:rsidR="00623CF6" w:rsidRPr="0083700B" w:rsidRDefault="00940884" w:rsidP="00B639BB">
      <w:pPr>
        <w:pBdr>
          <w:top w:val="dotted" w:sz="4" w:space="0" w:color="FFFFFF"/>
          <w:left w:val="dotted" w:sz="4" w:space="0" w:color="FFFFFF"/>
          <w:bottom w:val="dotted" w:sz="4" w:space="7" w:color="FFFFFF"/>
          <w:right w:val="dotted" w:sz="4" w:space="0" w:color="FFFFFF"/>
        </w:pBdr>
        <w:shd w:val="clear" w:color="auto" w:fill="FFFFFF"/>
        <w:spacing w:after="0" w:line="264" w:lineRule="auto"/>
        <w:ind w:firstLine="720"/>
        <w:jc w:val="both"/>
        <w:rPr>
          <w:rFonts w:ascii="Times New Roman" w:eastAsia="Times New Roman" w:hAnsi="Times New Roman" w:cs="Times New Roman"/>
          <w:sz w:val="28"/>
          <w:szCs w:val="28"/>
        </w:rPr>
      </w:pPr>
      <w:r w:rsidRPr="0083700B">
        <w:rPr>
          <w:rFonts w:ascii="Times New Roman" w:hAnsi="Times New Roman" w:cs="Times New Roman"/>
          <w:b/>
          <w:sz w:val="28"/>
          <w:szCs w:val="28"/>
          <w:lang w:val="nl-NL"/>
        </w:rPr>
        <w:t>6</w:t>
      </w:r>
      <w:r w:rsidR="00623CF6" w:rsidRPr="0083700B">
        <w:rPr>
          <w:rFonts w:ascii="Times New Roman" w:eastAsia="Times New Roman" w:hAnsi="Times New Roman" w:cs="Times New Roman"/>
          <w:b/>
          <w:sz w:val="28"/>
          <w:szCs w:val="28"/>
          <w:lang w:val="vi-VN"/>
        </w:rPr>
        <w:t>. Báo Hà Tĩnh, Đài Phát thanh - Truy</w:t>
      </w:r>
      <w:r w:rsidR="00623CF6" w:rsidRPr="0083700B">
        <w:rPr>
          <w:rFonts w:ascii="Times New Roman" w:eastAsia="Times New Roman" w:hAnsi="Times New Roman" w:cs="Times New Roman"/>
          <w:b/>
          <w:sz w:val="28"/>
          <w:szCs w:val="28"/>
        </w:rPr>
        <w:t>ề</w:t>
      </w:r>
      <w:r w:rsidR="00623CF6" w:rsidRPr="0083700B">
        <w:rPr>
          <w:rFonts w:ascii="Times New Roman" w:eastAsia="Times New Roman" w:hAnsi="Times New Roman" w:cs="Times New Roman"/>
          <w:b/>
          <w:sz w:val="28"/>
          <w:szCs w:val="28"/>
          <w:lang w:val="vi-VN"/>
        </w:rPr>
        <w:t>n</w:t>
      </w:r>
      <w:r w:rsidR="00623CF6" w:rsidRPr="0083700B">
        <w:rPr>
          <w:rFonts w:ascii="Times New Roman" w:eastAsia="Times New Roman" w:hAnsi="Times New Roman" w:cs="Times New Roman"/>
          <w:b/>
          <w:sz w:val="28"/>
          <w:szCs w:val="28"/>
        </w:rPr>
        <w:t xml:space="preserve"> hình tỉnh </w:t>
      </w:r>
      <w:r w:rsidR="00623CF6" w:rsidRPr="0083700B">
        <w:rPr>
          <w:rFonts w:ascii="Times New Roman" w:eastAsia="Times New Roman" w:hAnsi="Times New Roman" w:cs="Times New Roman"/>
          <w:sz w:val="28"/>
          <w:szCs w:val="28"/>
        </w:rPr>
        <w:t>đẩy mạnh tuyên truyền các nghị quyết</w:t>
      </w:r>
      <w:r w:rsidR="00647045" w:rsidRPr="0083700B">
        <w:rPr>
          <w:rFonts w:ascii="Times New Roman" w:eastAsia="Times New Roman" w:hAnsi="Times New Roman" w:cs="Times New Roman"/>
          <w:sz w:val="28"/>
          <w:szCs w:val="28"/>
        </w:rPr>
        <w:t xml:space="preserve"> </w:t>
      </w:r>
      <w:r w:rsidR="00623CF6" w:rsidRPr="0083700B">
        <w:rPr>
          <w:rFonts w:ascii="Times New Roman" w:eastAsia="Times New Roman" w:hAnsi="Times New Roman" w:cs="Times New Roman"/>
          <w:sz w:val="28"/>
          <w:szCs w:val="28"/>
        </w:rPr>
        <w:t xml:space="preserve">của Tỉnh ủy </w:t>
      </w:r>
      <w:r w:rsidR="00623CF6" w:rsidRPr="0083700B">
        <w:rPr>
          <w:rFonts w:ascii="Times New Roman" w:hAnsi="Times New Roman" w:cs="Times New Roman"/>
          <w:sz w:val="28"/>
          <w:szCs w:val="28"/>
        </w:rPr>
        <w:t xml:space="preserve">gắn với tuyên truyền các mục tiêu, nhiệm vụ, giải pháp phát triển kinh tế - xã hội theo Nghị quyết Đại hội </w:t>
      </w:r>
      <w:r w:rsidR="00B34038" w:rsidRPr="0083700B">
        <w:rPr>
          <w:rFonts w:ascii="Times New Roman" w:hAnsi="Times New Roman" w:cs="Times New Roman"/>
          <w:sz w:val="28"/>
          <w:szCs w:val="28"/>
        </w:rPr>
        <w:t>Đảng các cấp nhiệm kỳ 2020 - 2025</w:t>
      </w:r>
      <w:r w:rsidR="00623CF6" w:rsidRPr="0083700B">
        <w:rPr>
          <w:rFonts w:ascii="Times New Roman" w:hAnsi="Times New Roman" w:cs="Times New Roman"/>
          <w:sz w:val="28"/>
          <w:szCs w:val="28"/>
        </w:rPr>
        <w:t>, Nghị quyết Đại hội Đảng bộ tỉnh lần thứ</w:t>
      </w:r>
      <w:r w:rsidR="00B34038" w:rsidRPr="0083700B">
        <w:rPr>
          <w:rFonts w:ascii="Times New Roman" w:hAnsi="Times New Roman" w:cs="Times New Roman"/>
          <w:sz w:val="28"/>
          <w:szCs w:val="28"/>
        </w:rPr>
        <w:t xml:space="preserve"> XIX; tăng cường </w:t>
      </w:r>
      <w:r w:rsidR="00623CF6" w:rsidRPr="0083700B">
        <w:rPr>
          <w:rFonts w:ascii="Times New Roman" w:eastAsia="Times New Roman" w:hAnsi="Times New Roman" w:cs="Times New Roman"/>
          <w:sz w:val="28"/>
          <w:szCs w:val="28"/>
        </w:rPr>
        <w:t>đấu tranh</w:t>
      </w:r>
      <w:r w:rsidR="00B34038" w:rsidRPr="0083700B">
        <w:rPr>
          <w:rFonts w:ascii="Times New Roman" w:eastAsia="Times New Roman" w:hAnsi="Times New Roman" w:cs="Times New Roman"/>
          <w:sz w:val="28"/>
          <w:szCs w:val="28"/>
        </w:rPr>
        <w:t xml:space="preserve">, phản bác </w:t>
      </w:r>
      <w:r w:rsidR="00623CF6" w:rsidRPr="0083700B">
        <w:rPr>
          <w:rFonts w:ascii="Times New Roman" w:eastAsia="Times New Roman" w:hAnsi="Times New Roman" w:cs="Times New Roman"/>
          <w:sz w:val="28"/>
          <w:szCs w:val="28"/>
        </w:rPr>
        <w:t>chố</w:t>
      </w:r>
      <w:r w:rsidR="00B34038" w:rsidRPr="0083700B">
        <w:rPr>
          <w:rFonts w:ascii="Times New Roman" w:eastAsia="Times New Roman" w:hAnsi="Times New Roman" w:cs="Times New Roman"/>
          <w:sz w:val="28"/>
          <w:szCs w:val="28"/>
        </w:rPr>
        <w:t xml:space="preserve">ng lại các luận điệu xuyên tạc </w:t>
      </w:r>
      <w:r w:rsidR="00623CF6" w:rsidRPr="0083700B">
        <w:rPr>
          <w:rFonts w:ascii="Times New Roman" w:eastAsia="Times New Roman" w:hAnsi="Times New Roman" w:cs="Times New Roman"/>
          <w:sz w:val="28"/>
          <w:szCs w:val="28"/>
        </w:rPr>
        <w:t>chống phá quan điểm, đường lối, chủ trương của Đảng và Nhà nước</w:t>
      </w:r>
      <w:r w:rsidR="00B34038" w:rsidRPr="0083700B">
        <w:rPr>
          <w:rFonts w:ascii="Times New Roman" w:eastAsia="Times New Roman" w:hAnsi="Times New Roman" w:cs="Times New Roman"/>
          <w:sz w:val="28"/>
          <w:szCs w:val="28"/>
        </w:rPr>
        <w:t>, các</w:t>
      </w:r>
      <w:r w:rsidR="008F78C5" w:rsidRPr="0083700B">
        <w:rPr>
          <w:rFonts w:ascii="Times New Roman" w:eastAsia="Times New Roman" w:hAnsi="Times New Roman" w:cs="Times New Roman"/>
          <w:sz w:val="28"/>
          <w:szCs w:val="28"/>
        </w:rPr>
        <w:t xml:space="preserve"> nhiệm vụ chính trị quan trọng của</w:t>
      </w:r>
      <w:r w:rsidR="00B34038" w:rsidRPr="0083700B">
        <w:rPr>
          <w:rFonts w:ascii="Times New Roman" w:eastAsia="Times New Roman" w:hAnsi="Times New Roman" w:cs="Times New Roman"/>
          <w:sz w:val="28"/>
          <w:szCs w:val="28"/>
        </w:rPr>
        <w:t xml:space="preserve"> tỉnh, các địa phương</w:t>
      </w:r>
      <w:r w:rsidR="00623CF6" w:rsidRPr="0083700B">
        <w:rPr>
          <w:rFonts w:ascii="Times New Roman" w:eastAsia="Times New Roman" w:hAnsi="Times New Roman" w:cs="Times New Roman"/>
          <w:sz w:val="28"/>
          <w:szCs w:val="28"/>
        </w:rPr>
        <w:t>.</w:t>
      </w:r>
    </w:p>
    <w:p w:rsidR="00623CF6" w:rsidRPr="00B639BB" w:rsidRDefault="00623CF6" w:rsidP="00B639BB">
      <w:pPr>
        <w:pBdr>
          <w:top w:val="dotted" w:sz="4" w:space="0" w:color="FFFFFF"/>
          <w:left w:val="dotted" w:sz="4" w:space="0" w:color="FFFFFF"/>
          <w:bottom w:val="dotted" w:sz="4" w:space="7" w:color="FFFFFF"/>
          <w:right w:val="dotted" w:sz="4" w:space="0" w:color="FFFFFF"/>
        </w:pBdr>
        <w:shd w:val="clear" w:color="auto" w:fill="FFFFFF"/>
        <w:spacing w:before="40" w:after="40" w:line="264" w:lineRule="auto"/>
        <w:ind w:firstLine="720"/>
        <w:jc w:val="both"/>
        <w:rPr>
          <w:sz w:val="4"/>
          <w:szCs w:val="28"/>
        </w:rPr>
      </w:pPr>
    </w:p>
    <w:tbl>
      <w:tblPr>
        <w:tblW w:w="9356" w:type="dxa"/>
        <w:tblInd w:w="108" w:type="dxa"/>
        <w:tblLook w:val="01E0" w:firstRow="1" w:lastRow="1" w:firstColumn="1" w:lastColumn="1" w:noHBand="0" w:noVBand="0"/>
      </w:tblPr>
      <w:tblGrid>
        <w:gridCol w:w="5812"/>
        <w:gridCol w:w="3544"/>
      </w:tblGrid>
      <w:tr w:rsidR="0083700B" w:rsidRPr="0083700B" w:rsidTr="00935D9C">
        <w:trPr>
          <w:trHeight w:val="3104"/>
        </w:trPr>
        <w:tc>
          <w:tcPr>
            <w:tcW w:w="5812" w:type="dxa"/>
          </w:tcPr>
          <w:p w:rsidR="00623CF6" w:rsidRPr="0083700B" w:rsidRDefault="00623CF6" w:rsidP="00B639BB">
            <w:pPr>
              <w:spacing w:after="0" w:line="264" w:lineRule="auto"/>
              <w:jc w:val="both"/>
              <w:rPr>
                <w:rFonts w:ascii="Times New Roman" w:hAnsi="Times New Roman"/>
                <w:sz w:val="28"/>
                <w:szCs w:val="28"/>
                <w:lang w:val="vi-VN"/>
              </w:rPr>
            </w:pPr>
            <w:r w:rsidRPr="0083700B">
              <w:rPr>
                <w:rFonts w:ascii="Times New Roman" w:hAnsi="Times New Roman"/>
                <w:sz w:val="28"/>
                <w:szCs w:val="28"/>
                <w:u w:val="single"/>
                <w:lang w:val="vi-VN"/>
              </w:rPr>
              <w:t>Nơi nhận</w:t>
            </w:r>
            <w:r w:rsidRPr="0083700B">
              <w:rPr>
                <w:rFonts w:ascii="Times New Roman" w:hAnsi="Times New Roman"/>
                <w:sz w:val="28"/>
                <w:szCs w:val="28"/>
                <w:lang w:val="vi-VN"/>
              </w:rPr>
              <w:t>:</w:t>
            </w:r>
          </w:p>
          <w:p w:rsidR="00DD3E48" w:rsidRPr="00903FD0" w:rsidRDefault="00DD3E48" w:rsidP="00B639BB">
            <w:pPr>
              <w:spacing w:after="0" w:line="264" w:lineRule="auto"/>
              <w:rPr>
                <w:rFonts w:ascii="Times New Roman" w:hAnsi="Times New Roman"/>
                <w:spacing w:val="-6"/>
                <w:sz w:val="24"/>
                <w:szCs w:val="28"/>
                <w:lang w:val="vi-VN"/>
              </w:rPr>
            </w:pPr>
            <w:r w:rsidRPr="00903FD0">
              <w:rPr>
                <w:rFonts w:ascii="Times New Roman" w:hAnsi="Times New Roman"/>
                <w:spacing w:val="-6"/>
                <w:sz w:val="24"/>
                <w:szCs w:val="28"/>
                <w:lang w:val="vi-VN"/>
              </w:rPr>
              <w:t>- Ban Thường vụ Tỉnh ủy,</w:t>
            </w:r>
          </w:p>
          <w:p w:rsidR="00DD3E48" w:rsidRPr="00903FD0" w:rsidRDefault="00DD3E48" w:rsidP="00B639BB">
            <w:pPr>
              <w:spacing w:after="0" w:line="264" w:lineRule="auto"/>
              <w:rPr>
                <w:rFonts w:ascii="Times New Roman" w:hAnsi="Times New Roman"/>
                <w:spacing w:val="-6"/>
                <w:sz w:val="24"/>
                <w:szCs w:val="28"/>
                <w:lang w:val="en-US"/>
              </w:rPr>
            </w:pPr>
            <w:r w:rsidRPr="00903FD0">
              <w:rPr>
                <w:rFonts w:ascii="Times New Roman" w:hAnsi="Times New Roman"/>
                <w:spacing w:val="-6"/>
                <w:sz w:val="24"/>
                <w:szCs w:val="28"/>
                <w:lang w:val="vi-VN"/>
              </w:rPr>
              <w:t xml:space="preserve">- Các đảng đoàn, ban cán sự đảng, </w:t>
            </w:r>
          </w:p>
          <w:p w:rsidR="00623CF6" w:rsidRPr="00903FD0" w:rsidRDefault="00623CF6" w:rsidP="00B639BB">
            <w:pPr>
              <w:spacing w:after="0" w:line="264" w:lineRule="auto"/>
              <w:rPr>
                <w:rFonts w:ascii="Times New Roman" w:hAnsi="Times New Roman"/>
                <w:spacing w:val="-6"/>
                <w:sz w:val="24"/>
                <w:szCs w:val="28"/>
              </w:rPr>
            </w:pPr>
            <w:r w:rsidRPr="00903FD0">
              <w:rPr>
                <w:rFonts w:ascii="Times New Roman" w:hAnsi="Times New Roman"/>
                <w:spacing w:val="-6"/>
                <w:sz w:val="24"/>
                <w:szCs w:val="28"/>
                <w:lang w:val="vi-VN"/>
              </w:rPr>
              <w:t xml:space="preserve">- Các </w:t>
            </w:r>
            <w:r w:rsidR="002938A6" w:rsidRPr="00903FD0">
              <w:rPr>
                <w:rFonts w:ascii="Times New Roman" w:hAnsi="Times New Roman"/>
                <w:spacing w:val="-6"/>
                <w:sz w:val="24"/>
                <w:szCs w:val="28"/>
              </w:rPr>
              <w:t xml:space="preserve">ban Đảng, UBKT, Văn phòng </w:t>
            </w:r>
            <w:r w:rsidRPr="00903FD0">
              <w:rPr>
                <w:rFonts w:ascii="Times New Roman" w:hAnsi="Times New Roman"/>
                <w:spacing w:val="-6"/>
                <w:sz w:val="24"/>
                <w:szCs w:val="28"/>
              </w:rPr>
              <w:t>Tỉnh ủy,</w:t>
            </w:r>
          </w:p>
          <w:p w:rsidR="005F0CE5" w:rsidRPr="0083700B" w:rsidRDefault="005F0CE5" w:rsidP="00B639BB">
            <w:pPr>
              <w:spacing w:after="0" w:line="264" w:lineRule="auto"/>
              <w:rPr>
                <w:rFonts w:ascii="Times New Roman" w:hAnsi="Times New Roman"/>
                <w:sz w:val="24"/>
                <w:szCs w:val="28"/>
              </w:rPr>
            </w:pPr>
            <w:r w:rsidRPr="0083700B">
              <w:rPr>
                <w:rFonts w:ascii="Times New Roman" w:hAnsi="Times New Roman"/>
                <w:sz w:val="24"/>
                <w:szCs w:val="28"/>
              </w:rPr>
              <w:t xml:space="preserve">- </w:t>
            </w:r>
            <w:r w:rsidR="009C6173" w:rsidRPr="0083700B">
              <w:rPr>
                <w:rFonts w:ascii="Times New Roman" w:hAnsi="Times New Roman"/>
                <w:sz w:val="24"/>
                <w:szCs w:val="28"/>
              </w:rPr>
              <w:t xml:space="preserve">Hội đồng nhân dân, </w:t>
            </w:r>
            <w:r w:rsidRPr="0083700B">
              <w:rPr>
                <w:rFonts w:ascii="Times New Roman" w:hAnsi="Times New Roman"/>
                <w:sz w:val="24"/>
                <w:szCs w:val="28"/>
              </w:rPr>
              <w:t>Ủy ban nhân dân tỉnh,</w:t>
            </w:r>
          </w:p>
          <w:p w:rsidR="00623CF6" w:rsidRPr="0083700B" w:rsidRDefault="00623CF6" w:rsidP="00B639BB">
            <w:pPr>
              <w:spacing w:after="0" w:line="264" w:lineRule="auto"/>
              <w:rPr>
                <w:rFonts w:ascii="Times New Roman" w:hAnsi="Times New Roman"/>
                <w:sz w:val="24"/>
                <w:szCs w:val="28"/>
              </w:rPr>
            </w:pPr>
            <w:r w:rsidRPr="0083700B">
              <w:rPr>
                <w:rFonts w:ascii="Times New Roman" w:hAnsi="Times New Roman"/>
                <w:sz w:val="24"/>
                <w:szCs w:val="28"/>
                <w:lang w:val="vi-VN"/>
              </w:rPr>
              <w:t xml:space="preserve">- </w:t>
            </w:r>
            <w:r w:rsidRPr="0083700B">
              <w:rPr>
                <w:rFonts w:ascii="Times New Roman" w:hAnsi="Times New Roman"/>
                <w:sz w:val="24"/>
                <w:szCs w:val="28"/>
              </w:rPr>
              <w:t>Ủy ban MTTQ</w:t>
            </w:r>
            <w:r w:rsidRPr="0083700B">
              <w:rPr>
                <w:rFonts w:ascii="Times New Roman" w:hAnsi="Times New Roman"/>
                <w:sz w:val="24"/>
                <w:szCs w:val="28"/>
                <w:lang w:val="vi-VN"/>
              </w:rPr>
              <w:t xml:space="preserve"> và</w:t>
            </w:r>
            <w:r w:rsidRPr="0083700B">
              <w:rPr>
                <w:rFonts w:ascii="Times New Roman" w:hAnsi="Times New Roman"/>
                <w:sz w:val="24"/>
                <w:szCs w:val="28"/>
              </w:rPr>
              <w:t xml:space="preserve"> các</w:t>
            </w:r>
            <w:r w:rsidRPr="0083700B">
              <w:rPr>
                <w:rFonts w:ascii="Times New Roman" w:hAnsi="Times New Roman"/>
                <w:sz w:val="24"/>
                <w:szCs w:val="28"/>
                <w:lang w:val="vi-VN"/>
              </w:rPr>
              <w:t xml:space="preserve"> </w:t>
            </w:r>
            <w:r w:rsidRPr="0083700B">
              <w:rPr>
                <w:rFonts w:ascii="Times New Roman" w:hAnsi="Times New Roman"/>
                <w:sz w:val="24"/>
                <w:szCs w:val="28"/>
                <w:lang w:val="en-US"/>
              </w:rPr>
              <w:t>tổ chức chính trị - xã hội</w:t>
            </w:r>
            <w:r w:rsidRPr="0083700B">
              <w:rPr>
                <w:rFonts w:ascii="Times New Roman" w:hAnsi="Times New Roman"/>
                <w:sz w:val="24"/>
                <w:szCs w:val="28"/>
                <w:lang w:val="vi-VN"/>
              </w:rPr>
              <w:t xml:space="preserve"> cấp tỉnh</w:t>
            </w:r>
            <w:r w:rsidRPr="0083700B">
              <w:rPr>
                <w:rFonts w:ascii="Times New Roman" w:hAnsi="Times New Roman"/>
                <w:sz w:val="24"/>
                <w:szCs w:val="28"/>
              </w:rPr>
              <w:t>,</w:t>
            </w:r>
          </w:p>
          <w:p w:rsidR="007A6895" w:rsidRPr="0083700B" w:rsidRDefault="007A6895" w:rsidP="00B639BB">
            <w:pPr>
              <w:spacing w:after="0" w:line="264" w:lineRule="auto"/>
              <w:rPr>
                <w:rFonts w:ascii="Times New Roman" w:hAnsi="Times New Roman"/>
                <w:sz w:val="24"/>
                <w:szCs w:val="28"/>
              </w:rPr>
            </w:pPr>
            <w:r w:rsidRPr="0083700B">
              <w:rPr>
                <w:rFonts w:ascii="Times New Roman" w:hAnsi="Times New Roman"/>
                <w:sz w:val="24"/>
                <w:szCs w:val="28"/>
              </w:rPr>
              <w:t>- Các sở, ban, ngành cấp tỉnh,</w:t>
            </w:r>
          </w:p>
          <w:p w:rsidR="00623CF6" w:rsidRPr="0083700B" w:rsidRDefault="00623CF6" w:rsidP="00B639BB">
            <w:pPr>
              <w:spacing w:after="0" w:line="264" w:lineRule="auto"/>
              <w:rPr>
                <w:rFonts w:ascii="Times New Roman" w:hAnsi="Times New Roman"/>
                <w:sz w:val="24"/>
                <w:szCs w:val="28"/>
              </w:rPr>
            </w:pPr>
            <w:r w:rsidRPr="0083700B">
              <w:rPr>
                <w:rFonts w:ascii="Times New Roman" w:hAnsi="Times New Roman"/>
                <w:sz w:val="24"/>
                <w:szCs w:val="28"/>
                <w:lang w:val="vi-VN"/>
              </w:rPr>
              <w:t xml:space="preserve">- </w:t>
            </w:r>
            <w:r w:rsidRPr="0083700B">
              <w:rPr>
                <w:rFonts w:ascii="Times New Roman" w:hAnsi="Times New Roman"/>
                <w:sz w:val="24"/>
                <w:szCs w:val="28"/>
              </w:rPr>
              <w:t>C</w:t>
            </w:r>
            <w:r w:rsidRPr="0083700B">
              <w:rPr>
                <w:rFonts w:ascii="Times New Roman" w:hAnsi="Times New Roman"/>
                <w:sz w:val="24"/>
                <w:szCs w:val="28"/>
                <w:lang w:val="vi-VN"/>
              </w:rPr>
              <w:t>ác huyện, thành, thị ủy, đảng ủy trực thuộc</w:t>
            </w:r>
            <w:r w:rsidRPr="0083700B">
              <w:rPr>
                <w:rFonts w:ascii="Times New Roman" w:hAnsi="Times New Roman"/>
                <w:sz w:val="24"/>
                <w:szCs w:val="28"/>
              </w:rPr>
              <w:t>,</w:t>
            </w:r>
          </w:p>
          <w:p w:rsidR="00515635" w:rsidRPr="0083700B" w:rsidRDefault="00515635" w:rsidP="00B639BB">
            <w:pPr>
              <w:spacing w:after="0" w:line="264" w:lineRule="auto"/>
              <w:rPr>
                <w:rFonts w:ascii="Times New Roman" w:hAnsi="Times New Roman"/>
                <w:sz w:val="24"/>
                <w:szCs w:val="28"/>
              </w:rPr>
            </w:pPr>
            <w:r w:rsidRPr="0083700B">
              <w:rPr>
                <w:rFonts w:ascii="Times New Roman" w:hAnsi="Times New Roman"/>
                <w:sz w:val="24"/>
                <w:szCs w:val="28"/>
                <w:lang w:val="vi-VN"/>
              </w:rPr>
              <w:t xml:space="preserve">- Báo Hà Tĩnh, Đài </w:t>
            </w:r>
            <w:r w:rsidRPr="0083700B">
              <w:rPr>
                <w:rFonts w:ascii="Times New Roman" w:hAnsi="Times New Roman"/>
                <w:sz w:val="24"/>
                <w:szCs w:val="28"/>
                <w:lang w:val="en-US"/>
              </w:rPr>
              <w:t>Phát thanh -Truyền hình</w:t>
            </w:r>
            <w:r w:rsidRPr="0083700B">
              <w:rPr>
                <w:rFonts w:ascii="Times New Roman" w:hAnsi="Times New Roman"/>
                <w:sz w:val="24"/>
                <w:szCs w:val="28"/>
                <w:lang w:val="vi-VN"/>
              </w:rPr>
              <w:t xml:space="preserve"> tỉnh</w:t>
            </w:r>
            <w:r w:rsidRPr="0083700B">
              <w:rPr>
                <w:rFonts w:ascii="Times New Roman" w:hAnsi="Times New Roman"/>
                <w:sz w:val="24"/>
                <w:szCs w:val="28"/>
              </w:rPr>
              <w:t>,</w:t>
            </w:r>
          </w:p>
          <w:p w:rsidR="00623CF6" w:rsidRPr="0083700B" w:rsidRDefault="00623CF6" w:rsidP="00B639BB">
            <w:pPr>
              <w:spacing w:after="0" w:line="264" w:lineRule="auto"/>
              <w:jc w:val="both"/>
              <w:rPr>
                <w:rFonts w:ascii="Times New Roman" w:hAnsi="Times New Roman"/>
                <w:sz w:val="24"/>
                <w:szCs w:val="28"/>
              </w:rPr>
            </w:pPr>
            <w:r w:rsidRPr="0083700B">
              <w:rPr>
                <w:rFonts w:ascii="Times New Roman" w:hAnsi="Times New Roman"/>
                <w:sz w:val="24"/>
                <w:szCs w:val="28"/>
                <w:lang w:val="vi-VN"/>
              </w:rPr>
              <w:t xml:space="preserve">- Các </w:t>
            </w:r>
            <w:r w:rsidRPr="0083700B">
              <w:rPr>
                <w:rFonts w:ascii="Times New Roman" w:hAnsi="Times New Roman"/>
                <w:sz w:val="24"/>
                <w:szCs w:val="28"/>
              </w:rPr>
              <w:t>đồng chí Tỉnh ủy viên,</w:t>
            </w:r>
          </w:p>
          <w:p w:rsidR="00623CF6" w:rsidRPr="0083700B" w:rsidRDefault="00623CF6" w:rsidP="00B639BB">
            <w:pPr>
              <w:spacing w:after="0" w:line="264" w:lineRule="auto"/>
              <w:rPr>
                <w:rFonts w:ascii="Times New Roman" w:hAnsi="Times New Roman"/>
                <w:sz w:val="28"/>
                <w:szCs w:val="28"/>
                <w:lang w:val="vi-VN"/>
              </w:rPr>
            </w:pPr>
            <w:r w:rsidRPr="0083700B">
              <w:rPr>
                <w:rFonts w:ascii="Times New Roman" w:hAnsi="Times New Roman"/>
                <w:sz w:val="24"/>
                <w:szCs w:val="28"/>
                <w:lang w:val="vi-VN"/>
              </w:rPr>
              <w:t>- Lưu</w:t>
            </w:r>
            <w:r w:rsidRPr="0083700B">
              <w:rPr>
                <w:rFonts w:ascii="Times New Roman" w:hAnsi="Times New Roman"/>
                <w:sz w:val="24"/>
                <w:szCs w:val="28"/>
              </w:rPr>
              <w:t xml:space="preserve"> Văn phòng Tỉnh ủy</w:t>
            </w:r>
            <w:r w:rsidRPr="0083700B">
              <w:rPr>
                <w:rFonts w:ascii="Times New Roman" w:hAnsi="Times New Roman"/>
                <w:sz w:val="24"/>
                <w:szCs w:val="28"/>
                <w:lang w:val="vi-VN"/>
              </w:rPr>
              <w:t>.</w:t>
            </w:r>
          </w:p>
        </w:tc>
        <w:tc>
          <w:tcPr>
            <w:tcW w:w="3544" w:type="dxa"/>
          </w:tcPr>
          <w:p w:rsidR="00623CF6" w:rsidRPr="0083700B" w:rsidRDefault="00623CF6" w:rsidP="00B639BB">
            <w:pPr>
              <w:spacing w:after="0" w:line="264" w:lineRule="auto"/>
              <w:jc w:val="center"/>
              <w:rPr>
                <w:rFonts w:ascii="Times New Roman" w:hAnsi="Times New Roman"/>
                <w:b/>
                <w:sz w:val="28"/>
                <w:szCs w:val="28"/>
              </w:rPr>
            </w:pPr>
            <w:r w:rsidRPr="0083700B">
              <w:rPr>
                <w:rFonts w:ascii="Times New Roman" w:hAnsi="Times New Roman"/>
                <w:b/>
                <w:sz w:val="28"/>
                <w:szCs w:val="28"/>
              </w:rPr>
              <w:t>T/M BAN THƯỜNG VỤ</w:t>
            </w:r>
          </w:p>
          <w:p w:rsidR="00623CF6" w:rsidRPr="0083700B" w:rsidRDefault="00623CF6" w:rsidP="00B639BB">
            <w:pPr>
              <w:spacing w:after="0" w:line="264" w:lineRule="auto"/>
              <w:jc w:val="center"/>
              <w:rPr>
                <w:rFonts w:ascii="Times New Roman" w:hAnsi="Times New Roman"/>
                <w:sz w:val="28"/>
                <w:szCs w:val="28"/>
              </w:rPr>
            </w:pPr>
            <w:r w:rsidRPr="0083700B">
              <w:rPr>
                <w:rFonts w:ascii="Times New Roman" w:hAnsi="Times New Roman"/>
                <w:sz w:val="28"/>
                <w:szCs w:val="28"/>
              </w:rPr>
              <w:t>PHÓ BÍ THƯ</w:t>
            </w:r>
          </w:p>
          <w:p w:rsidR="00623CF6" w:rsidRPr="0083700B" w:rsidRDefault="00623CF6" w:rsidP="00B639BB">
            <w:pPr>
              <w:spacing w:after="0" w:line="264" w:lineRule="auto"/>
              <w:ind w:left="621" w:firstLine="283"/>
              <w:jc w:val="center"/>
              <w:rPr>
                <w:rFonts w:ascii="Times New Roman" w:hAnsi="Times New Roman"/>
                <w:b/>
                <w:sz w:val="28"/>
                <w:szCs w:val="28"/>
              </w:rPr>
            </w:pPr>
          </w:p>
          <w:p w:rsidR="00623CF6" w:rsidRPr="0083700B" w:rsidRDefault="00623CF6" w:rsidP="00B639BB">
            <w:pPr>
              <w:spacing w:after="0" w:line="264" w:lineRule="auto"/>
              <w:jc w:val="center"/>
              <w:rPr>
                <w:rFonts w:ascii="Times New Roman" w:hAnsi="Times New Roman"/>
                <w:b/>
                <w:i/>
                <w:sz w:val="28"/>
                <w:szCs w:val="28"/>
              </w:rPr>
            </w:pPr>
            <w:r w:rsidRPr="0083700B">
              <w:rPr>
                <w:rFonts w:ascii="Times New Roman" w:hAnsi="Times New Roman"/>
                <w:b/>
                <w:i/>
                <w:sz w:val="28"/>
                <w:szCs w:val="28"/>
              </w:rPr>
              <w:t xml:space="preserve"> </w:t>
            </w:r>
          </w:p>
          <w:p w:rsidR="00623CF6" w:rsidRPr="0083700B" w:rsidRDefault="00623CF6" w:rsidP="00B639BB">
            <w:pPr>
              <w:spacing w:after="0" w:line="264" w:lineRule="auto"/>
              <w:jc w:val="center"/>
              <w:rPr>
                <w:rFonts w:ascii="Times New Roman" w:hAnsi="Times New Roman"/>
                <w:b/>
                <w:i/>
                <w:sz w:val="28"/>
                <w:szCs w:val="28"/>
              </w:rPr>
            </w:pPr>
          </w:p>
          <w:p w:rsidR="00623CF6" w:rsidRPr="0083700B" w:rsidRDefault="00623CF6" w:rsidP="00B639BB">
            <w:pPr>
              <w:spacing w:after="0" w:line="264" w:lineRule="auto"/>
              <w:rPr>
                <w:rFonts w:ascii="Times New Roman" w:hAnsi="Times New Roman"/>
                <w:b/>
                <w:i/>
                <w:sz w:val="28"/>
                <w:szCs w:val="28"/>
              </w:rPr>
            </w:pPr>
          </w:p>
          <w:p w:rsidR="00623CF6" w:rsidRPr="0083700B" w:rsidRDefault="00623CF6" w:rsidP="00B639BB">
            <w:pPr>
              <w:spacing w:after="0" w:line="264" w:lineRule="auto"/>
              <w:rPr>
                <w:rFonts w:ascii="Times New Roman" w:hAnsi="Times New Roman"/>
                <w:b/>
                <w:sz w:val="28"/>
                <w:szCs w:val="28"/>
              </w:rPr>
            </w:pPr>
          </w:p>
          <w:p w:rsidR="00523A6A" w:rsidRPr="0083700B" w:rsidRDefault="00523A6A" w:rsidP="00B639BB">
            <w:pPr>
              <w:spacing w:after="0" w:line="264" w:lineRule="auto"/>
              <w:rPr>
                <w:rFonts w:ascii="Times New Roman" w:hAnsi="Times New Roman"/>
                <w:b/>
                <w:sz w:val="28"/>
                <w:szCs w:val="28"/>
              </w:rPr>
            </w:pPr>
          </w:p>
          <w:p w:rsidR="00623CF6" w:rsidRPr="0083700B" w:rsidRDefault="00523A6A" w:rsidP="00B639BB">
            <w:pPr>
              <w:spacing w:after="0" w:line="264" w:lineRule="auto"/>
              <w:jc w:val="center"/>
              <w:rPr>
                <w:rFonts w:ascii="Times New Roman" w:hAnsi="Times New Roman"/>
                <w:b/>
                <w:sz w:val="28"/>
                <w:szCs w:val="28"/>
              </w:rPr>
            </w:pPr>
            <w:r w:rsidRPr="0083700B">
              <w:rPr>
                <w:rFonts w:ascii="Times New Roman" w:hAnsi="Times New Roman"/>
                <w:b/>
                <w:sz w:val="28"/>
                <w:szCs w:val="28"/>
              </w:rPr>
              <w:t xml:space="preserve">   </w:t>
            </w:r>
            <w:r w:rsidR="00390B11" w:rsidRPr="0083700B">
              <w:rPr>
                <w:rFonts w:ascii="Times New Roman" w:hAnsi="Times New Roman"/>
                <w:b/>
                <w:sz w:val="28"/>
                <w:szCs w:val="28"/>
              </w:rPr>
              <w:t xml:space="preserve">  </w:t>
            </w:r>
            <w:r w:rsidR="00623CF6" w:rsidRPr="0083700B">
              <w:rPr>
                <w:rFonts w:ascii="Times New Roman" w:hAnsi="Times New Roman"/>
                <w:b/>
                <w:sz w:val="28"/>
                <w:szCs w:val="28"/>
              </w:rPr>
              <w:t>Trần Thế Dũng</w:t>
            </w:r>
          </w:p>
          <w:p w:rsidR="00623CF6" w:rsidRPr="0083700B" w:rsidRDefault="00623CF6" w:rsidP="00B639BB">
            <w:pPr>
              <w:spacing w:after="0" w:line="264" w:lineRule="auto"/>
              <w:jc w:val="center"/>
              <w:rPr>
                <w:rFonts w:ascii="Times New Roman" w:hAnsi="Times New Roman"/>
                <w:sz w:val="28"/>
                <w:szCs w:val="28"/>
              </w:rPr>
            </w:pPr>
          </w:p>
        </w:tc>
      </w:tr>
    </w:tbl>
    <w:p w:rsidR="00623CF6" w:rsidRPr="008A4B67" w:rsidRDefault="00623CF6" w:rsidP="00B639BB">
      <w:pPr>
        <w:spacing w:line="264" w:lineRule="auto"/>
      </w:pPr>
    </w:p>
    <w:p w:rsidR="00F23359" w:rsidRPr="008A4B67" w:rsidRDefault="00F23359" w:rsidP="00B639BB">
      <w:pPr>
        <w:spacing w:line="264" w:lineRule="auto"/>
      </w:pPr>
    </w:p>
    <w:sectPr w:rsidR="00F23359" w:rsidRPr="008A4B67" w:rsidSect="00821DF4">
      <w:headerReference w:type="default" r:id="rId7"/>
      <w:headerReference w:type="first" r:id="rId8"/>
      <w:pgSz w:w="11907" w:h="16840" w:code="9"/>
      <w:pgMar w:top="1276" w:right="851" w:bottom="1560" w:left="1701" w:header="85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35" w:rsidRDefault="00641A35">
      <w:pPr>
        <w:spacing w:after="0" w:line="240" w:lineRule="auto"/>
      </w:pPr>
      <w:r>
        <w:separator/>
      </w:r>
    </w:p>
  </w:endnote>
  <w:endnote w:type="continuationSeparator" w:id="0">
    <w:p w:rsidR="00641A35" w:rsidRDefault="0064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35" w:rsidRDefault="00641A35">
      <w:pPr>
        <w:spacing w:after="0" w:line="240" w:lineRule="auto"/>
      </w:pPr>
      <w:r>
        <w:separator/>
      </w:r>
    </w:p>
  </w:footnote>
  <w:footnote w:type="continuationSeparator" w:id="0">
    <w:p w:rsidR="00641A35" w:rsidRDefault="0064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56" w:rsidRDefault="006164D5" w:rsidP="00C36661">
    <w:pPr>
      <w:pStyle w:val="Header"/>
      <w:jc w:val="center"/>
    </w:pPr>
    <w:r>
      <w:fldChar w:fldCharType="begin"/>
    </w:r>
    <w:r>
      <w:instrText xml:space="preserve"> PAGE   \* MERGEFORMAT </w:instrText>
    </w:r>
    <w:r>
      <w:fldChar w:fldCharType="separate"/>
    </w:r>
    <w:r w:rsidR="006A5E11">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05" w:rsidRPr="00414805" w:rsidRDefault="00414805">
    <w:pPr>
      <w:rPr>
        <w:lang w:val="en-US"/>
      </w:rPr>
    </w:pPr>
    <w:r>
      <w:rPr>
        <w:rFonts w:ascii="Times New Roman" w:hAnsi="Times New Roman" w:cs="Times New Roman"/>
        <w:b/>
        <w:i/>
        <w:sz w:val="28"/>
        <w:szCs w:val="28"/>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6"/>
    <w:rsid w:val="00031E98"/>
    <w:rsid w:val="00034FD9"/>
    <w:rsid w:val="00047221"/>
    <w:rsid w:val="000648C3"/>
    <w:rsid w:val="000727F1"/>
    <w:rsid w:val="00076B0A"/>
    <w:rsid w:val="000B0654"/>
    <w:rsid w:val="000C40DC"/>
    <w:rsid w:val="000D2A25"/>
    <w:rsid w:val="000D5C19"/>
    <w:rsid w:val="00117FE3"/>
    <w:rsid w:val="001257A9"/>
    <w:rsid w:val="0012590F"/>
    <w:rsid w:val="001504D0"/>
    <w:rsid w:val="0016439B"/>
    <w:rsid w:val="00184638"/>
    <w:rsid w:val="00186EB6"/>
    <w:rsid w:val="001A2629"/>
    <w:rsid w:val="001C3B85"/>
    <w:rsid w:val="00214F5F"/>
    <w:rsid w:val="00216607"/>
    <w:rsid w:val="00223390"/>
    <w:rsid w:val="00241648"/>
    <w:rsid w:val="002671C8"/>
    <w:rsid w:val="00274778"/>
    <w:rsid w:val="00274DAB"/>
    <w:rsid w:val="002938A6"/>
    <w:rsid w:val="002A1317"/>
    <w:rsid w:val="002A7565"/>
    <w:rsid w:val="002D0221"/>
    <w:rsid w:val="002D293B"/>
    <w:rsid w:val="002E02BB"/>
    <w:rsid w:val="00306072"/>
    <w:rsid w:val="00323813"/>
    <w:rsid w:val="003379AD"/>
    <w:rsid w:val="00362F60"/>
    <w:rsid w:val="00375047"/>
    <w:rsid w:val="00385E61"/>
    <w:rsid w:val="00387AB8"/>
    <w:rsid w:val="00390B11"/>
    <w:rsid w:val="003A0CBE"/>
    <w:rsid w:val="00403815"/>
    <w:rsid w:val="00407145"/>
    <w:rsid w:val="00414805"/>
    <w:rsid w:val="00424721"/>
    <w:rsid w:val="004869C3"/>
    <w:rsid w:val="004A5E63"/>
    <w:rsid w:val="004C1E0D"/>
    <w:rsid w:val="004D5612"/>
    <w:rsid w:val="004E0761"/>
    <w:rsid w:val="004F02FF"/>
    <w:rsid w:val="004F4572"/>
    <w:rsid w:val="004F460A"/>
    <w:rsid w:val="00511FD2"/>
    <w:rsid w:val="005150CD"/>
    <w:rsid w:val="00515635"/>
    <w:rsid w:val="005228E5"/>
    <w:rsid w:val="00523A6A"/>
    <w:rsid w:val="00523AE8"/>
    <w:rsid w:val="005273DC"/>
    <w:rsid w:val="00537215"/>
    <w:rsid w:val="00541864"/>
    <w:rsid w:val="00552126"/>
    <w:rsid w:val="0055755A"/>
    <w:rsid w:val="005A4444"/>
    <w:rsid w:val="005C4CFB"/>
    <w:rsid w:val="005D7561"/>
    <w:rsid w:val="005E730A"/>
    <w:rsid w:val="005F0CE5"/>
    <w:rsid w:val="005F6169"/>
    <w:rsid w:val="00606F59"/>
    <w:rsid w:val="00613CEC"/>
    <w:rsid w:val="006164D5"/>
    <w:rsid w:val="006169F9"/>
    <w:rsid w:val="00623CF6"/>
    <w:rsid w:val="006249AD"/>
    <w:rsid w:val="00641A35"/>
    <w:rsid w:val="00647045"/>
    <w:rsid w:val="0065439A"/>
    <w:rsid w:val="00666D10"/>
    <w:rsid w:val="00674C53"/>
    <w:rsid w:val="006853BC"/>
    <w:rsid w:val="006A1259"/>
    <w:rsid w:val="006A5E11"/>
    <w:rsid w:val="006A5EDC"/>
    <w:rsid w:val="006B79CA"/>
    <w:rsid w:val="006F0FBC"/>
    <w:rsid w:val="006F4320"/>
    <w:rsid w:val="006F4D4A"/>
    <w:rsid w:val="007014C4"/>
    <w:rsid w:val="007016A7"/>
    <w:rsid w:val="00701D6B"/>
    <w:rsid w:val="00741694"/>
    <w:rsid w:val="00756924"/>
    <w:rsid w:val="00764A58"/>
    <w:rsid w:val="007737D7"/>
    <w:rsid w:val="0077406B"/>
    <w:rsid w:val="00780A82"/>
    <w:rsid w:val="00795049"/>
    <w:rsid w:val="007A6895"/>
    <w:rsid w:val="007B42A1"/>
    <w:rsid w:val="007D1186"/>
    <w:rsid w:val="007E04D3"/>
    <w:rsid w:val="008169A2"/>
    <w:rsid w:val="00821DF4"/>
    <w:rsid w:val="008347C0"/>
    <w:rsid w:val="0083700B"/>
    <w:rsid w:val="0084325A"/>
    <w:rsid w:val="008448DD"/>
    <w:rsid w:val="00854984"/>
    <w:rsid w:val="00860289"/>
    <w:rsid w:val="00863A0A"/>
    <w:rsid w:val="008700C4"/>
    <w:rsid w:val="00877F7C"/>
    <w:rsid w:val="00882544"/>
    <w:rsid w:val="00890DF0"/>
    <w:rsid w:val="00896C57"/>
    <w:rsid w:val="008A4B67"/>
    <w:rsid w:val="008C1ED6"/>
    <w:rsid w:val="008C2378"/>
    <w:rsid w:val="008D53E1"/>
    <w:rsid w:val="008E453E"/>
    <w:rsid w:val="008F6721"/>
    <w:rsid w:val="008F6866"/>
    <w:rsid w:val="008F78C5"/>
    <w:rsid w:val="0090240B"/>
    <w:rsid w:val="00903FD0"/>
    <w:rsid w:val="00912EA1"/>
    <w:rsid w:val="00920934"/>
    <w:rsid w:val="009234DD"/>
    <w:rsid w:val="0092460C"/>
    <w:rsid w:val="00940884"/>
    <w:rsid w:val="00940A45"/>
    <w:rsid w:val="0094505A"/>
    <w:rsid w:val="009539A3"/>
    <w:rsid w:val="0096162D"/>
    <w:rsid w:val="00966ED2"/>
    <w:rsid w:val="009771EF"/>
    <w:rsid w:val="009801D7"/>
    <w:rsid w:val="00980B33"/>
    <w:rsid w:val="0099457C"/>
    <w:rsid w:val="009A21A7"/>
    <w:rsid w:val="009A21DB"/>
    <w:rsid w:val="009C6173"/>
    <w:rsid w:val="009E1CB5"/>
    <w:rsid w:val="00A04078"/>
    <w:rsid w:val="00A1357B"/>
    <w:rsid w:val="00A21534"/>
    <w:rsid w:val="00A34CE1"/>
    <w:rsid w:val="00A370DC"/>
    <w:rsid w:val="00A429C9"/>
    <w:rsid w:val="00A44D69"/>
    <w:rsid w:val="00A54691"/>
    <w:rsid w:val="00A71A46"/>
    <w:rsid w:val="00A77EFD"/>
    <w:rsid w:val="00A83F4C"/>
    <w:rsid w:val="00A86637"/>
    <w:rsid w:val="00A930CB"/>
    <w:rsid w:val="00A945F9"/>
    <w:rsid w:val="00AA49DA"/>
    <w:rsid w:val="00AB2ED9"/>
    <w:rsid w:val="00AF511B"/>
    <w:rsid w:val="00B01F03"/>
    <w:rsid w:val="00B11A87"/>
    <w:rsid w:val="00B125D4"/>
    <w:rsid w:val="00B12937"/>
    <w:rsid w:val="00B16759"/>
    <w:rsid w:val="00B34038"/>
    <w:rsid w:val="00B46DEB"/>
    <w:rsid w:val="00B639BB"/>
    <w:rsid w:val="00B91F36"/>
    <w:rsid w:val="00BB0C51"/>
    <w:rsid w:val="00BC0D88"/>
    <w:rsid w:val="00BC7F10"/>
    <w:rsid w:val="00BE45C6"/>
    <w:rsid w:val="00BF0DD8"/>
    <w:rsid w:val="00C16956"/>
    <w:rsid w:val="00C325F6"/>
    <w:rsid w:val="00C33525"/>
    <w:rsid w:val="00C351FD"/>
    <w:rsid w:val="00C365DC"/>
    <w:rsid w:val="00C40F38"/>
    <w:rsid w:val="00C53DCC"/>
    <w:rsid w:val="00C54DC8"/>
    <w:rsid w:val="00C640CC"/>
    <w:rsid w:val="00C92A7B"/>
    <w:rsid w:val="00CC7630"/>
    <w:rsid w:val="00CE0459"/>
    <w:rsid w:val="00CE58F1"/>
    <w:rsid w:val="00D07F1C"/>
    <w:rsid w:val="00D137EF"/>
    <w:rsid w:val="00D42A63"/>
    <w:rsid w:val="00D43DD3"/>
    <w:rsid w:val="00D46334"/>
    <w:rsid w:val="00D47E46"/>
    <w:rsid w:val="00D67154"/>
    <w:rsid w:val="00D80267"/>
    <w:rsid w:val="00D90CBF"/>
    <w:rsid w:val="00D9540B"/>
    <w:rsid w:val="00DA0534"/>
    <w:rsid w:val="00DA0853"/>
    <w:rsid w:val="00DD3E48"/>
    <w:rsid w:val="00DF2B81"/>
    <w:rsid w:val="00E06BD3"/>
    <w:rsid w:val="00E16FC5"/>
    <w:rsid w:val="00E2519C"/>
    <w:rsid w:val="00E42CCB"/>
    <w:rsid w:val="00E51529"/>
    <w:rsid w:val="00E8095E"/>
    <w:rsid w:val="00E84D8A"/>
    <w:rsid w:val="00E93FD3"/>
    <w:rsid w:val="00E9532A"/>
    <w:rsid w:val="00EA48FA"/>
    <w:rsid w:val="00ED57E8"/>
    <w:rsid w:val="00ED6407"/>
    <w:rsid w:val="00EE1D5B"/>
    <w:rsid w:val="00EF1718"/>
    <w:rsid w:val="00F23359"/>
    <w:rsid w:val="00F27BBB"/>
    <w:rsid w:val="00F62EC8"/>
    <w:rsid w:val="00F668DD"/>
    <w:rsid w:val="00F72F94"/>
    <w:rsid w:val="00F73DF6"/>
    <w:rsid w:val="00F830F3"/>
    <w:rsid w:val="00F87418"/>
    <w:rsid w:val="00F95121"/>
    <w:rsid w:val="00F96C19"/>
    <w:rsid w:val="00FC1836"/>
    <w:rsid w:val="00FC7FF7"/>
    <w:rsid w:val="00FD07EC"/>
    <w:rsid w:val="00FD6F6D"/>
    <w:rsid w:val="00FD7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F6"/>
    <w:pPr>
      <w:tabs>
        <w:tab w:val="center" w:pos="4513"/>
        <w:tab w:val="right" w:pos="9026"/>
      </w:tabs>
      <w:spacing w:after="0" w:line="240" w:lineRule="auto"/>
    </w:pPr>
    <w:rPr>
      <w:rFonts w:ascii="Times New Roman" w:eastAsia="Times New Roman" w:hAnsi="Times New Roman" w:cs="Times New Roman"/>
      <w:sz w:val="28"/>
      <w:szCs w:val="28"/>
      <w:lang w:val="en-US"/>
    </w:rPr>
  </w:style>
  <w:style w:type="character" w:customStyle="1" w:styleId="HeaderChar">
    <w:name w:val="Header Char"/>
    <w:basedOn w:val="DefaultParagraphFont"/>
    <w:link w:val="Header"/>
    <w:uiPriority w:val="99"/>
    <w:rsid w:val="00623CF6"/>
    <w:rPr>
      <w:rFonts w:ascii="Times New Roman" w:eastAsia="Times New Roman" w:hAnsi="Times New Roman" w:cs="Times New Roman"/>
      <w:sz w:val="28"/>
      <w:szCs w:val="28"/>
      <w:lang w:val="en-US"/>
    </w:rPr>
  </w:style>
  <w:style w:type="paragraph" w:styleId="BodyTextIndent2">
    <w:name w:val="Body Text Indent 2"/>
    <w:basedOn w:val="Normal"/>
    <w:link w:val="BodyTextIndent2Char"/>
    <w:rsid w:val="00623CF6"/>
    <w:pPr>
      <w:spacing w:before="120" w:after="0" w:line="240" w:lineRule="auto"/>
      <w:ind w:firstLine="851"/>
      <w:jc w:val="both"/>
    </w:pPr>
    <w:rPr>
      <w:rFonts w:ascii="Times New Roman" w:eastAsia="Times New Roman" w:hAnsi="Times New Roman" w:cs="Times New Roman"/>
      <w:sz w:val="30"/>
      <w:szCs w:val="24"/>
      <w:lang w:val="en-US"/>
    </w:rPr>
  </w:style>
  <w:style w:type="character" w:customStyle="1" w:styleId="BodyTextIndent2Char">
    <w:name w:val="Body Text Indent 2 Char"/>
    <w:basedOn w:val="DefaultParagraphFont"/>
    <w:link w:val="BodyTextIndent2"/>
    <w:rsid w:val="00623CF6"/>
    <w:rPr>
      <w:rFonts w:ascii="Times New Roman" w:eastAsia="Times New Roman" w:hAnsi="Times New Roman" w:cs="Times New Roman"/>
      <w:sz w:val="30"/>
      <w:szCs w:val="24"/>
      <w:lang w:val="en-US"/>
    </w:rPr>
  </w:style>
  <w:style w:type="character" w:customStyle="1" w:styleId="fontstyle01">
    <w:name w:val="fontstyle01"/>
    <w:rsid w:val="00F72F94"/>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4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5A"/>
    <w:rPr>
      <w:rFonts w:ascii="Tahoma" w:hAnsi="Tahoma" w:cs="Tahoma"/>
      <w:sz w:val="16"/>
      <w:szCs w:val="16"/>
    </w:rPr>
  </w:style>
  <w:style w:type="paragraph" w:styleId="Footer">
    <w:name w:val="footer"/>
    <w:basedOn w:val="Normal"/>
    <w:link w:val="FooterChar"/>
    <w:uiPriority w:val="99"/>
    <w:unhideWhenUsed/>
    <w:rsid w:val="0041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F6"/>
    <w:pPr>
      <w:tabs>
        <w:tab w:val="center" w:pos="4513"/>
        <w:tab w:val="right" w:pos="9026"/>
      </w:tabs>
      <w:spacing w:after="0" w:line="240" w:lineRule="auto"/>
    </w:pPr>
    <w:rPr>
      <w:rFonts w:ascii="Times New Roman" w:eastAsia="Times New Roman" w:hAnsi="Times New Roman" w:cs="Times New Roman"/>
      <w:sz w:val="28"/>
      <w:szCs w:val="28"/>
      <w:lang w:val="en-US"/>
    </w:rPr>
  </w:style>
  <w:style w:type="character" w:customStyle="1" w:styleId="HeaderChar">
    <w:name w:val="Header Char"/>
    <w:basedOn w:val="DefaultParagraphFont"/>
    <w:link w:val="Header"/>
    <w:uiPriority w:val="99"/>
    <w:rsid w:val="00623CF6"/>
    <w:rPr>
      <w:rFonts w:ascii="Times New Roman" w:eastAsia="Times New Roman" w:hAnsi="Times New Roman" w:cs="Times New Roman"/>
      <w:sz w:val="28"/>
      <w:szCs w:val="28"/>
      <w:lang w:val="en-US"/>
    </w:rPr>
  </w:style>
  <w:style w:type="paragraph" w:styleId="BodyTextIndent2">
    <w:name w:val="Body Text Indent 2"/>
    <w:basedOn w:val="Normal"/>
    <w:link w:val="BodyTextIndent2Char"/>
    <w:rsid w:val="00623CF6"/>
    <w:pPr>
      <w:spacing w:before="120" w:after="0" w:line="240" w:lineRule="auto"/>
      <w:ind w:firstLine="851"/>
      <w:jc w:val="both"/>
    </w:pPr>
    <w:rPr>
      <w:rFonts w:ascii="Times New Roman" w:eastAsia="Times New Roman" w:hAnsi="Times New Roman" w:cs="Times New Roman"/>
      <w:sz w:val="30"/>
      <w:szCs w:val="24"/>
      <w:lang w:val="en-US"/>
    </w:rPr>
  </w:style>
  <w:style w:type="character" w:customStyle="1" w:styleId="BodyTextIndent2Char">
    <w:name w:val="Body Text Indent 2 Char"/>
    <w:basedOn w:val="DefaultParagraphFont"/>
    <w:link w:val="BodyTextIndent2"/>
    <w:rsid w:val="00623CF6"/>
    <w:rPr>
      <w:rFonts w:ascii="Times New Roman" w:eastAsia="Times New Roman" w:hAnsi="Times New Roman" w:cs="Times New Roman"/>
      <w:sz w:val="30"/>
      <w:szCs w:val="24"/>
      <w:lang w:val="en-US"/>
    </w:rPr>
  </w:style>
  <w:style w:type="character" w:customStyle="1" w:styleId="fontstyle01">
    <w:name w:val="fontstyle01"/>
    <w:rsid w:val="00F72F94"/>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4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5A"/>
    <w:rPr>
      <w:rFonts w:ascii="Tahoma" w:hAnsi="Tahoma" w:cs="Tahoma"/>
      <w:sz w:val="16"/>
      <w:szCs w:val="16"/>
    </w:rPr>
  </w:style>
  <w:style w:type="paragraph" w:styleId="Footer">
    <w:name w:val="footer"/>
    <w:basedOn w:val="Normal"/>
    <w:link w:val="FooterChar"/>
    <w:uiPriority w:val="99"/>
    <w:unhideWhenUsed/>
    <w:rsid w:val="0041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Phòng LLCT và LSĐ - Ban Tuyên giáo Tỉnh ủy</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2021-12-22T03:48:00Z</dcterms:created>
  <dc:creator>MINH PHUONG</dc:creator>
  <cp:lastModifiedBy>Windows User</cp:lastModifiedBy>
  <cp:lastPrinted>2021-12-23T04:13:00Z</cp:lastPrinted>
  <dcterms:modified xsi:type="dcterms:W3CDTF">2021-12-23T04:15:00Z</dcterms:modified>
  <cp:revision>56</cp:revision>
  <dc:title>Phòng Tổng hợp - Tỉnh ủy Hà Tĩnh</dc:title>
</cp:coreProperties>
</file>