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637"/>
      </w:tblGrid>
      <w:tr w:rsidR="002E74A6" w:rsidTr="002E74A6">
        <w:tc>
          <w:tcPr>
            <w:tcW w:w="4757" w:type="dxa"/>
          </w:tcPr>
          <w:p w:rsidR="002E74A6" w:rsidRPr="00A85A9F" w:rsidRDefault="002E74A6" w:rsidP="002E74A6">
            <w:pPr>
              <w:jc w:val="center"/>
              <w:rPr>
                <w:b/>
                <w:sz w:val="28"/>
                <w:szCs w:val="28"/>
              </w:rPr>
            </w:pPr>
            <w:r w:rsidRPr="00A85A9F">
              <w:rPr>
                <w:b/>
                <w:sz w:val="28"/>
                <w:szCs w:val="28"/>
              </w:rPr>
              <w:t>BCH ĐOÀN TỈNH HÀ TĨNH</w:t>
            </w:r>
          </w:p>
          <w:p w:rsidR="002E74A6" w:rsidRPr="00A85A9F" w:rsidRDefault="002E74A6" w:rsidP="002E74A6">
            <w:pPr>
              <w:jc w:val="center"/>
              <w:rPr>
                <w:b/>
                <w:sz w:val="28"/>
                <w:szCs w:val="28"/>
              </w:rPr>
            </w:pPr>
            <w:r w:rsidRPr="00A85A9F">
              <w:rPr>
                <w:b/>
                <w:sz w:val="28"/>
                <w:szCs w:val="28"/>
              </w:rPr>
              <w:t>***</w:t>
            </w:r>
          </w:p>
          <w:p w:rsidR="002E74A6" w:rsidRPr="00A85A9F" w:rsidRDefault="002E74A6" w:rsidP="00836336">
            <w:pPr>
              <w:jc w:val="center"/>
              <w:rPr>
                <w:sz w:val="28"/>
                <w:szCs w:val="28"/>
              </w:rPr>
            </w:pPr>
            <w:r w:rsidRPr="00A85A9F">
              <w:rPr>
                <w:sz w:val="28"/>
                <w:szCs w:val="28"/>
              </w:rPr>
              <w:t xml:space="preserve">Số  </w:t>
            </w:r>
            <w:r w:rsidR="00836336">
              <w:rPr>
                <w:sz w:val="28"/>
                <w:szCs w:val="28"/>
              </w:rPr>
              <w:t>173</w:t>
            </w:r>
            <w:r w:rsidRPr="00A85A9F">
              <w:rPr>
                <w:sz w:val="28"/>
                <w:szCs w:val="28"/>
              </w:rPr>
              <w:t xml:space="preserve"> HD/TĐTN-BTG</w:t>
            </w:r>
          </w:p>
        </w:tc>
        <w:tc>
          <w:tcPr>
            <w:tcW w:w="4758" w:type="dxa"/>
          </w:tcPr>
          <w:p w:rsidR="002E74A6" w:rsidRPr="00A85A9F" w:rsidRDefault="002E74A6" w:rsidP="002E74A6">
            <w:pPr>
              <w:jc w:val="center"/>
              <w:rPr>
                <w:b/>
                <w:sz w:val="28"/>
                <w:szCs w:val="28"/>
                <w:u w:val="single"/>
              </w:rPr>
            </w:pPr>
            <w:r w:rsidRPr="00A85A9F">
              <w:rPr>
                <w:b/>
                <w:sz w:val="30"/>
                <w:szCs w:val="28"/>
                <w:u w:val="single"/>
              </w:rPr>
              <w:t>ĐOÀN TNCS HỒ CHÍ MINH</w:t>
            </w:r>
          </w:p>
          <w:p w:rsidR="002E74A6" w:rsidRPr="00A85A9F" w:rsidRDefault="002E74A6" w:rsidP="002E74A6">
            <w:pPr>
              <w:jc w:val="center"/>
              <w:rPr>
                <w:b/>
                <w:sz w:val="28"/>
                <w:szCs w:val="28"/>
              </w:rPr>
            </w:pPr>
          </w:p>
          <w:p w:rsidR="002E74A6" w:rsidRPr="00A85A9F" w:rsidRDefault="002E74A6" w:rsidP="00836336">
            <w:pPr>
              <w:jc w:val="center"/>
              <w:rPr>
                <w:i/>
                <w:sz w:val="28"/>
                <w:szCs w:val="28"/>
              </w:rPr>
            </w:pPr>
            <w:r w:rsidRPr="00A85A9F">
              <w:rPr>
                <w:i/>
                <w:sz w:val="26"/>
                <w:szCs w:val="28"/>
              </w:rPr>
              <w:t xml:space="preserve">Hà Tĩnh, ngày </w:t>
            </w:r>
            <w:r w:rsidR="00836336">
              <w:rPr>
                <w:i/>
                <w:sz w:val="26"/>
                <w:szCs w:val="28"/>
              </w:rPr>
              <w:t>03</w:t>
            </w:r>
            <w:bookmarkStart w:id="0" w:name="_GoBack"/>
            <w:bookmarkEnd w:id="0"/>
            <w:r w:rsidRPr="00A85A9F">
              <w:rPr>
                <w:i/>
                <w:sz w:val="26"/>
                <w:szCs w:val="28"/>
              </w:rPr>
              <w:t xml:space="preserve"> tháng 8 năm 2020</w:t>
            </w:r>
          </w:p>
        </w:tc>
      </w:tr>
    </w:tbl>
    <w:p w:rsidR="002E74A6" w:rsidRDefault="002E74A6"/>
    <w:p w:rsidR="0024172A" w:rsidRPr="003D666A" w:rsidRDefault="00A92DA8" w:rsidP="001C544D">
      <w:pPr>
        <w:spacing w:line="360" w:lineRule="exact"/>
        <w:jc w:val="center"/>
        <w:rPr>
          <w:b/>
          <w:sz w:val="28"/>
          <w:szCs w:val="28"/>
        </w:rPr>
      </w:pPr>
      <w:r w:rsidRPr="003D666A">
        <w:rPr>
          <w:b/>
          <w:sz w:val="28"/>
          <w:szCs w:val="28"/>
        </w:rPr>
        <w:t>HƯỚNG DẪN</w:t>
      </w:r>
    </w:p>
    <w:p w:rsidR="00456704" w:rsidRDefault="00EE0685" w:rsidP="001C544D">
      <w:pPr>
        <w:spacing w:line="360" w:lineRule="exact"/>
        <w:jc w:val="center"/>
        <w:rPr>
          <w:b/>
          <w:sz w:val="28"/>
          <w:szCs w:val="28"/>
          <w:shd w:val="clear" w:color="auto" w:fill="FFFFFF"/>
        </w:rPr>
      </w:pPr>
      <w:r>
        <w:rPr>
          <w:b/>
          <w:sz w:val="28"/>
          <w:szCs w:val="28"/>
          <w:shd w:val="clear" w:color="auto" w:fill="FFFFFF"/>
        </w:rPr>
        <w:t xml:space="preserve">Tổ chức các hoạt </w:t>
      </w:r>
      <w:r w:rsidRPr="005C7EE7">
        <w:rPr>
          <w:b/>
          <w:sz w:val="28"/>
          <w:szCs w:val="28"/>
          <w:shd w:val="clear" w:color="auto" w:fill="FFFFFF"/>
        </w:rPr>
        <w:t>động tuyên truyền kỷ niệm</w:t>
      </w:r>
    </w:p>
    <w:p w:rsidR="00456704" w:rsidRDefault="003A7B51" w:rsidP="001C544D">
      <w:pPr>
        <w:spacing w:line="360" w:lineRule="exact"/>
        <w:jc w:val="center"/>
        <w:rPr>
          <w:b/>
          <w:sz w:val="28"/>
          <w:szCs w:val="28"/>
          <w:shd w:val="clear" w:color="auto" w:fill="FFFFFF"/>
        </w:rPr>
      </w:pPr>
      <w:r w:rsidRPr="005C7EE7">
        <w:rPr>
          <w:b/>
          <w:sz w:val="28"/>
          <w:szCs w:val="28"/>
          <w:shd w:val="clear" w:color="auto" w:fill="FFFFFF"/>
        </w:rPr>
        <w:t>75 năm Ngày Cách mạng tháng Tám thành công (19/8/1945 - 19/8/2020)</w:t>
      </w:r>
      <w:r w:rsidR="0024172A" w:rsidRPr="005C7EE7">
        <w:rPr>
          <w:b/>
          <w:sz w:val="28"/>
          <w:szCs w:val="28"/>
          <w:shd w:val="clear" w:color="auto" w:fill="FFFFFF"/>
        </w:rPr>
        <w:t> </w:t>
      </w:r>
    </w:p>
    <w:p w:rsidR="00A45F5B" w:rsidRPr="005C7EE7" w:rsidRDefault="00814325" w:rsidP="001C544D">
      <w:pPr>
        <w:spacing w:line="360" w:lineRule="exact"/>
        <w:jc w:val="center"/>
        <w:rPr>
          <w:b/>
          <w:bCs/>
          <w:sz w:val="28"/>
          <w:szCs w:val="28"/>
          <w:shd w:val="clear" w:color="auto" w:fill="FFFFFF"/>
        </w:rPr>
      </w:pPr>
      <w:proofErr w:type="gramStart"/>
      <w:r w:rsidRPr="005C7EE7">
        <w:rPr>
          <w:b/>
          <w:bCs/>
          <w:sz w:val="28"/>
          <w:szCs w:val="28"/>
          <w:shd w:val="clear" w:color="auto" w:fill="FFFFFF"/>
        </w:rPr>
        <w:t>và</w:t>
      </w:r>
      <w:proofErr w:type="gramEnd"/>
      <w:r w:rsidRPr="005C7EE7">
        <w:rPr>
          <w:b/>
          <w:bCs/>
          <w:sz w:val="28"/>
          <w:szCs w:val="28"/>
          <w:shd w:val="clear" w:color="auto" w:fill="FFFFFF"/>
        </w:rPr>
        <w:t xml:space="preserve"> Ngày Quốc khánh nước C</w:t>
      </w:r>
      <w:r w:rsidR="00A45F5B" w:rsidRPr="005C7EE7">
        <w:rPr>
          <w:b/>
          <w:bCs/>
          <w:sz w:val="28"/>
          <w:szCs w:val="28"/>
          <w:shd w:val="clear" w:color="auto" w:fill="FFFFFF"/>
        </w:rPr>
        <w:t xml:space="preserve">ộng hòa xã hội chủ nghĩa </w:t>
      </w:r>
      <w:r w:rsidRPr="005C7EE7">
        <w:rPr>
          <w:b/>
          <w:bCs/>
          <w:sz w:val="28"/>
          <w:szCs w:val="28"/>
          <w:shd w:val="clear" w:color="auto" w:fill="FFFFFF"/>
        </w:rPr>
        <w:t>Việt Nam</w:t>
      </w:r>
    </w:p>
    <w:p w:rsidR="00EE0685" w:rsidRPr="005C7EE7" w:rsidRDefault="00814325" w:rsidP="001C544D">
      <w:pPr>
        <w:spacing w:line="360" w:lineRule="exact"/>
        <w:jc w:val="center"/>
        <w:rPr>
          <w:b/>
          <w:bCs/>
          <w:sz w:val="28"/>
          <w:szCs w:val="28"/>
          <w:shd w:val="clear" w:color="auto" w:fill="FFFFFF"/>
        </w:rPr>
      </w:pPr>
      <w:r w:rsidRPr="005C7EE7">
        <w:rPr>
          <w:b/>
          <w:bCs/>
          <w:sz w:val="28"/>
          <w:szCs w:val="28"/>
          <w:shd w:val="clear" w:color="auto" w:fill="FFFFFF"/>
        </w:rPr>
        <w:t xml:space="preserve"> (02/9/1945 - 02/9/2020)</w:t>
      </w:r>
    </w:p>
    <w:p w:rsidR="00A45F5B" w:rsidRPr="005C7EE7" w:rsidRDefault="00A45F5B" w:rsidP="001C544D">
      <w:pPr>
        <w:spacing w:line="360" w:lineRule="exact"/>
        <w:jc w:val="center"/>
        <w:rPr>
          <w:b/>
          <w:bCs/>
          <w:sz w:val="28"/>
          <w:szCs w:val="28"/>
          <w:shd w:val="clear" w:color="auto" w:fill="FFFFFF"/>
        </w:rPr>
      </w:pPr>
    </w:p>
    <w:p w:rsidR="00A92DA8" w:rsidRPr="005C7EE7" w:rsidRDefault="0024172A" w:rsidP="00A85A9F">
      <w:pPr>
        <w:spacing w:before="60"/>
        <w:ind w:firstLine="720"/>
        <w:jc w:val="both"/>
        <w:rPr>
          <w:rStyle w:val="storyheadline"/>
          <w:iCs/>
          <w:sz w:val="28"/>
          <w:szCs w:val="28"/>
        </w:rPr>
      </w:pPr>
      <w:r w:rsidRPr="005C7EE7">
        <w:rPr>
          <w:sz w:val="28"/>
          <w:szCs w:val="28"/>
        </w:rPr>
        <w:t>Thực hiện</w:t>
      </w:r>
      <w:r w:rsidR="00814325" w:rsidRPr="005C7EE7">
        <w:rPr>
          <w:sz w:val="28"/>
          <w:szCs w:val="28"/>
        </w:rPr>
        <w:t xml:space="preserve"> Hướng dẫn số </w:t>
      </w:r>
      <w:r w:rsidR="002E74A6">
        <w:rPr>
          <w:sz w:val="28"/>
          <w:szCs w:val="28"/>
        </w:rPr>
        <w:t>10</w:t>
      </w:r>
      <w:r w:rsidR="00814325" w:rsidRPr="005C7EE7">
        <w:rPr>
          <w:sz w:val="28"/>
          <w:szCs w:val="28"/>
        </w:rPr>
        <w:t>1-HD/BTGT</w:t>
      </w:r>
      <w:r w:rsidR="002E74A6">
        <w:rPr>
          <w:sz w:val="28"/>
          <w:szCs w:val="28"/>
        </w:rPr>
        <w:t>U</w:t>
      </w:r>
      <w:r w:rsidR="00814325" w:rsidRPr="005C7EE7">
        <w:rPr>
          <w:sz w:val="28"/>
          <w:szCs w:val="28"/>
        </w:rPr>
        <w:t xml:space="preserve">, ngày </w:t>
      </w:r>
      <w:r w:rsidR="002E74A6">
        <w:rPr>
          <w:sz w:val="28"/>
          <w:szCs w:val="28"/>
        </w:rPr>
        <w:t>1</w:t>
      </w:r>
      <w:r w:rsidR="00814325" w:rsidRPr="005C7EE7">
        <w:rPr>
          <w:sz w:val="28"/>
          <w:szCs w:val="28"/>
        </w:rPr>
        <w:t>3/7/2020 của Ban Tuyên giáo T</w:t>
      </w:r>
      <w:r w:rsidR="002E74A6">
        <w:rPr>
          <w:sz w:val="28"/>
          <w:szCs w:val="28"/>
        </w:rPr>
        <w:t>ỉnh ủy</w:t>
      </w:r>
      <w:r w:rsidR="00814325" w:rsidRPr="005C7EE7">
        <w:rPr>
          <w:sz w:val="28"/>
          <w:szCs w:val="28"/>
        </w:rPr>
        <w:t xml:space="preserve"> về t</w:t>
      </w:r>
      <w:r w:rsidR="00814325" w:rsidRPr="005C7EE7">
        <w:rPr>
          <w:sz w:val="28"/>
          <w:szCs w:val="28"/>
          <w:shd w:val="clear" w:color="auto" w:fill="FFFFFF"/>
        </w:rPr>
        <w:t>ổ chức các hoạt động tuyên truyền kỷ niệm 75 năm Ngày Cách mạng tháng Tám thành công (19/8/1945 - 19/8/2020) </w:t>
      </w:r>
      <w:r w:rsidR="00814325" w:rsidRPr="005C7EE7">
        <w:rPr>
          <w:bCs/>
          <w:sz w:val="28"/>
          <w:szCs w:val="28"/>
          <w:shd w:val="clear" w:color="auto" w:fill="FFFFFF"/>
        </w:rPr>
        <w:t>và Ngày Quốc khánh nước CHXHCN Việt Nam (02/9/1945 - 02/9/2020)</w:t>
      </w:r>
      <w:r w:rsidR="007277E5" w:rsidRPr="005C7EE7">
        <w:rPr>
          <w:rStyle w:val="storyheadline"/>
          <w:i/>
          <w:iCs/>
          <w:sz w:val="28"/>
          <w:szCs w:val="28"/>
        </w:rPr>
        <w:t>,</w:t>
      </w:r>
      <w:r w:rsidR="00B2052E">
        <w:rPr>
          <w:rStyle w:val="storyheadline"/>
          <w:i/>
          <w:iCs/>
          <w:sz w:val="28"/>
          <w:szCs w:val="28"/>
        </w:rPr>
        <w:t xml:space="preserve"> </w:t>
      </w:r>
      <w:r w:rsidR="00A92DA8" w:rsidRPr="005C7EE7">
        <w:rPr>
          <w:rStyle w:val="storyheadline"/>
          <w:iCs/>
          <w:sz w:val="28"/>
          <w:szCs w:val="28"/>
        </w:rPr>
        <w:t>Ban T</w:t>
      </w:r>
      <w:r w:rsidR="002E74A6">
        <w:rPr>
          <w:rStyle w:val="storyheadline"/>
          <w:iCs/>
          <w:sz w:val="28"/>
          <w:szCs w:val="28"/>
        </w:rPr>
        <w:t xml:space="preserve">hường vụ Tỉnh đoàn </w:t>
      </w:r>
      <w:r w:rsidR="00D110E1" w:rsidRPr="005C7EE7">
        <w:rPr>
          <w:rStyle w:val="storyheadline"/>
          <w:iCs/>
          <w:sz w:val="28"/>
          <w:szCs w:val="28"/>
        </w:rPr>
        <w:t>ban hành</w:t>
      </w:r>
      <w:r w:rsidR="00A92DA8" w:rsidRPr="005C7EE7">
        <w:rPr>
          <w:rStyle w:val="storyheadline"/>
          <w:iCs/>
          <w:sz w:val="28"/>
          <w:szCs w:val="28"/>
        </w:rPr>
        <w:t xml:space="preserve"> hướng dẫn </w:t>
      </w:r>
      <w:r w:rsidR="00D110E1" w:rsidRPr="005C7EE7">
        <w:rPr>
          <w:rStyle w:val="storyheadline"/>
          <w:iCs/>
          <w:sz w:val="28"/>
          <w:szCs w:val="28"/>
        </w:rPr>
        <w:t>tổ chức các hoạt động tuyên truyền</w:t>
      </w:r>
      <w:r w:rsidR="00A92DA8" w:rsidRPr="005C7EE7">
        <w:rPr>
          <w:rStyle w:val="storyheadline"/>
          <w:iCs/>
          <w:sz w:val="28"/>
          <w:szCs w:val="28"/>
        </w:rPr>
        <w:t xml:space="preserve"> như sau:</w:t>
      </w:r>
    </w:p>
    <w:p w:rsidR="0024172A" w:rsidRPr="005C7EE7" w:rsidRDefault="0024172A" w:rsidP="00A85A9F">
      <w:pPr>
        <w:widowControl w:val="0"/>
        <w:spacing w:before="60"/>
        <w:ind w:firstLine="720"/>
        <w:jc w:val="both"/>
        <w:rPr>
          <w:b/>
          <w:sz w:val="28"/>
          <w:szCs w:val="28"/>
        </w:rPr>
      </w:pPr>
      <w:r w:rsidRPr="005C7EE7">
        <w:rPr>
          <w:b/>
          <w:sz w:val="28"/>
          <w:szCs w:val="28"/>
        </w:rPr>
        <w:t xml:space="preserve">I. MỤC ĐÍCH, YÊU CẦU </w:t>
      </w:r>
    </w:p>
    <w:p w:rsidR="00E121B0" w:rsidRPr="005C7EE7" w:rsidRDefault="00480C7C" w:rsidP="00A85A9F">
      <w:pPr>
        <w:pStyle w:val="NormalWeb"/>
        <w:shd w:val="clear" w:color="auto" w:fill="FFFFFF"/>
        <w:spacing w:before="60" w:beforeAutospacing="0" w:after="0" w:afterAutospacing="0"/>
        <w:jc w:val="both"/>
        <w:rPr>
          <w:sz w:val="28"/>
          <w:szCs w:val="28"/>
          <w:bdr w:val="none" w:sz="0" w:space="0" w:color="auto" w:frame="1"/>
        </w:rPr>
      </w:pPr>
      <w:r w:rsidRPr="005C7EE7">
        <w:rPr>
          <w:sz w:val="28"/>
          <w:szCs w:val="28"/>
        </w:rPr>
        <w:tab/>
      </w:r>
      <w:r w:rsidR="00E121B0" w:rsidRPr="005C7EE7">
        <w:rPr>
          <w:sz w:val="28"/>
          <w:szCs w:val="28"/>
        </w:rPr>
        <w:t xml:space="preserve">- </w:t>
      </w:r>
      <w:r w:rsidRPr="005C7EE7">
        <w:rPr>
          <w:sz w:val="28"/>
          <w:szCs w:val="28"/>
          <w:bdr w:val="none" w:sz="0" w:space="0" w:color="auto" w:frame="1"/>
        </w:rPr>
        <w:t xml:space="preserve">Tuyên truyền sâu rộng đến cán bộ, </w:t>
      </w:r>
      <w:r w:rsidR="002E74A6">
        <w:rPr>
          <w:sz w:val="28"/>
          <w:szCs w:val="28"/>
          <w:bdr w:val="none" w:sz="0" w:space="0" w:color="auto" w:frame="1"/>
        </w:rPr>
        <w:t xml:space="preserve">đoàn viên, thanh niên </w:t>
      </w:r>
      <w:r w:rsidRPr="005C7EE7">
        <w:rPr>
          <w:sz w:val="28"/>
          <w:szCs w:val="28"/>
          <w:bdr w:val="none" w:sz="0" w:space="0" w:color="auto" w:frame="1"/>
        </w:rPr>
        <w:t xml:space="preserve">và các tầng lớp Nhân dân về vai trò, giá trị lịch sử to lớn của Cách mạng tháng Tám và sự ra đời của nước Việt Nam Dân chủ Cộng hòa (nay là Cộng hòa xã hội chủ nghĩa Việt Nam) trong lịch sử đấu tranh dựng nước, giữ nước của dân tộc; khẳng định sự lãnh đạo đúng đắn và sáng suốt của Đảng Cộng sản Việt Nam, Chủ tịch Hồ Chí </w:t>
      </w:r>
      <w:proofErr w:type="gramStart"/>
      <w:r w:rsidRPr="005C7EE7">
        <w:rPr>
          <w:sz w:val="28"/>
          <w:szCs w:val="28"/>
          <w:bdr w:val="none" w:sz="0" w:space="0" w:color="auto" w:frame="1"/>
        </w:rPr>
        <w:t>Minh đối với sự nghiệp giải phóng dân tộc, xây dựng và bảo vệ Tổ quốc.</w:t>
      </w:r>
      <w:proofErr w:type="gramEnd"/>
    </w:p>
    <w:p w:rsidR="004E0C91" w:rsidRPr="005C7EE7" w:rsidRDefault="00E121B0" w:rsidP="00A85A9F">
      <w:pPr>
        <w:pStyle w:val="NormalWeb"/>
        <w:shd w:val="clear" w:color="auto" w:fill="FFFFFF"/>
        <w:spacing w:before="60" w:beforeAutospacing="0" w:after="0" w:afterAutospacing="0"/>
        <w:jc w:val="both"/>
        <w:rPr>
          <w:sz w:val="28"/>
          <w:szCs w:val="28"/>
          <w:bdr w:val="none" w:sz="0" w:space="0" w:color="auto" w:frame="1"/>
        </w:rPr>
      </w:pPr>
      <w:r w:rsidRPr="005C7EE7">
        <w:rPr>
          <w:sz w:val="28"/>
          <w:szCs w:val="28"/>
          <w:bdr w:val="none" w:sz="0" w:space="0" w:color="auto" w:frame="1"/>
        </w:rPr>
        <w:tab/>
        <w:t xml:space="preserve">- Giáo dục tư tưởng chính trị, lòng yêu nước, truyền thống lịch sử, văn hóa dân tộc; bồi dưỡng và phát huy chủ nghĩa anh hùng cách mạng, tinh thần đại đoàn kết, niềm tự hào và ý chí tự lực, tự cường dân tộc; góp phần củng cố, bồi đắp niềm tin của </w:t>
      </w:r>
      <w:r w:rsidR="002E74A6">
        <w:rPr>
          <w:sz w:val="28"/>
          <w:szCs w:val="28"/>
          <w:bdr w:val="none" w:sz="0" w:space="0" w:color="auto" w:frame="1"/>
        </w:rPr>
        <w:t>thế hệ trẻ</w:t>
      </w:r>
      <w:r w:rsidRPr="005C7EE7">
        <w:rPr>
          <w:sz w:val="28"/>
          <w:szCs w:val="28"/>
          <w:bdr w:val="none" w:sz="0" w:space="0" w:color="auto" w:frame="1"/>
        </w:rPr>
        <w:t xml:space="preserve"> vào sự nghiệp xây dựng</w:t>
      </w:r>
      <w:r w:rsidR="002E74A6">
        <w:rPr>
          <w:sz w:val="28"/>
          <w:szCs w:val="28"/>
          <w:bdr w:val="none" w:sz="0" w:space="0" w:color="auto" w:frame="1"/>
        </w:rPr>
        <w:t xml:space="preserve">, bảo vệ Tổ quốc, đổi mới, </w:t>
      </w:r>
      <w:r w:rsidRPr="005C7EE7">
        <w:rPr>
          <w:sz w:val="28"/>
          <w:szCs w:val="28"/>
          <w:bdr w:val="none" w:sz="0" w:space="0" w:color="auto" w:frame="1"/>
        </w:rPr>
        <w:t>hội nhập quốc tế dưới sự lãnh đạo của Đảng Cộng sản Việt Nam.</w:t>
      </w:r>
    </w:p>
    <w:p w:rsidR="00CF583A" w:rsidRPr="005C7EE7" w:rsidRDefault="004E0C91" w:rsidP="00A85A9F">
      <w:pPr>
        <w:pStyle w:val="NormalWeb"/>
        <w:shd w:val="clear" w:color="auto" w:fill="FFFFFF"/>
        <w:spacing w:before="60" w:beforeAutospacing="0" w:after="0" w:afterAutospacing="0"/>
        <w:jc w:val="both"/>
        <w:rPr>
          <w:bCs/>
          <w:sz w:val="28"/>
          <w:szCs w:val="28"/>
          <w:shd w:val="clear" w:color="auto" w:fill="FFFFFF"/>
        </w:rPr>
      </w:pPr>
      <w:r w:rsidRPr="005C7EE7">
        <w:rPr>
          <w:sz w:val="28"/>
          <w:szCs w:val="28"/>
          <w:bdr w:val="none" w:sz="0" w:space="0" w:color="auto" w:frame="1"/>
        </w:rPr>
        <w:tab/>
        <w:t>- Tuyên truyền </w:t>
      </w:r>
      <w:r w:rsidRPr="005C7EE7">
        <w:rPr>
          <w:sz w:val="28"/>
          <w:szCs w:val="28"/>
          <w:shd w:val="clear" w:color="auto" w:fill="FFFFFF"/>
        </w:rPr>
        <w:t>các hoạt động kỷ niệm 75 năm Ngày Cách mạng tháng Tám thành công (19/8/1945 - 19/8/2020) </w:t>
      </w:r>
      <w:r w:rsidRPr="005C7EE7">
        <w:rPr>
          <w:bCs/>
          <w:sz w:val="28"/>
          <w:szCs w:val="28"/>
          <w:shd w:val="clear" w:color="auto" w:fill="FFFFFF"/>
        </w:rPr>
        <w:t>và Ngày Quốc khánh nước CHXHCN Việt Nam (02/9/1945 - 02/9/2020)</w:t>
      </w:r>
      <w:r w:rsidR="00BA6A18" w:rsidRPr="005C7EE7">
        <w:rPr>
          <w:bCs/>
          <w:sz w:val="28"/>
          <w:szCs w:val="28"/>
          <w:shd w:val="clear" w:color="auto" w:fill="FFFFFF"/>
        </w:rPr>
        <w:t xml:space="preserve"> kết hợp chặt chẽ với các hoạt động</w:t>
      </w:r>
      <w:r w:rsidR="00241E17" w:rsidRPr="005C7EE7">
        <w:rPr>
          <w:bCs/>
          <w:sz w:val="28"/>
          <w:szCs w:val="28"/>
          <w:shd w:val="clear" w:color="auto" w:fill="FFFFFF"/>
        </w:rPr>
        <w:t xml:space="preserve"> chào mừng kỷ niệm các ngày lễ lớn, các sự kiện chính trị quan trọng của đất nước, của tỉnh và chào mừng đại hội Đảng các cấp</w:t>
      </w:r>
      <w:r w:rsidR="002E74A6">
        <w:rPr>
          <w:bCs/>
          <w:sz w:val="28"/>
          <w:szCs w:val="28"/>
          <w:shd w:val="clear" w:color="auto" w:fill="FFFFFF"/>
        </w:rPr>
        <w:t>, Đại hội Đảng bộ tỉnh lần thứ XIX,</w:t>
      </w:r>
      <w:r w:rsidR="00241E17" w:rsidRPr="005C7EE7">
        <w:rPr>
          <w:bCs/>
          <w:sz w:val="28"/>
          <w:szCs w:val="28"/>
          <w:shd w:val="clear" w:color="auto" w:fill="FFFFFF"/>
        </w:rPr>
        <w:t xml:space="preserve"> tiến tới Đại hội đại biểu toàn quốc lần thứ XIII của Đảng</w:t>
      </w:r>
      <w:r w:rsidR="005B1402" w:rsidRPr="005C7EE7">
        <w:rPr>
          <w:bCs/>
          <w:sz w:val="28"/>
          <w:szCs w:val="28"/>
          <w:shd w:val="clear" w:color="auto" w:fill="FFFFFF"/>
        </w:rPr>
        <w:t>.</w:t>
      </w:r>
    </w:p>
    <w:p w:rsidR="00A45F5B" w:rsidRPr="005C7EE7" w:rsidRDefault="00CF583A" w:rsidP="00A85A9F">
      <w:pPr>
        <w:pStyle w:val="NormalWeb"/>
        <w:shd w:val="clear" w:color="auto" w:fill="FFFFFF"/>
        <w:spacing w:before="60" w:beforeAutospacing="0" w:after="0" w:afterAutospacing="0"/>
        <w:jc w:val="both"/>
        <w:rPr>
          <w:sz w:val="28"/>
          <w:szCs w:val="28"/>
          <w:bdr w:val="none" w:sz="0" w:space="0" w:color="auto" w:frame="1"/>
        </w:rPr>
      </w:pPr>
      <w:r w:rsidRPr="005C7EE7">
        <w:rPr>
          <w:bCs/>
          <w:sz w:val="28"/>
          <w:szCs w:val="28"/>
          <w:shd w:val="clear" w:color="auto" w:fill="FFFFFF"/>
        </w:rPr>
        <w:tab/>
        <w:t>-</w:t>
      </w:r>
      <w:r w:rsidR="004E0C91" w:rsidRPr="005C7EE7">
        <w:rPr>
          <w:sz w:val="28"/>
          <w:szCs w:val="28"/>
          <w:bdr w:val="none" w:sz="0" w:space="0" w:color="auto" w:frame="1"/>
        </w:rPr>
        <w:t xml:space="preserve"> Các hoạt động tuyên truyền cần tổ chức </w:t>
      </w:r>
      <w:r w:rsidR="002E74A6">
        <w:rPr>
          <w:sz w:val="28"/>
          <w:szCs w:val="28"/>
          <w:bdr w:val="none" w:sz="0" w:space="0" w:color="auto" w:frame="1"/>
        </w:rPr>
        <w:t xml:space="preserve">nghiêm túc, sáng tạo, </w:t>
      </w:r>
      <w:r w:rsidR="004E0C91" w:rsidRPr="005C7EE7">
        <w:rPr>
          <w:sz w:val="28"/>
          <w:szCs w:val="28"/>
          <w:bdr w:val="none" w:sz="0" w:space="0" w:color="auto" w:frame="1"/>
        </w:rPr>
        <w:t>thiết thực, hiệu quả</w:t>
      </w:r>
      <w:r w:rsidR="00C12691">
        <w:rPr>
          <w:sz w:val="28"/>
          <w:szCs w:val="28"/>
          <w:bdr w:val="none" w:sz="0" w:space="0" w:color="auto" w:frame="1"/>
        </w:rPr>
        <w:t>, đảm bảo an toàn phòng dịch covid-19</w:t>
      </w:r>
      <w:r w:rsidR="004E0C91" w:rsidRPr="005C7EE7">
        <w:rPr>
          <w:sz w:val="28"/>
          <w:szCs w:val="28"/>
          <w:bdr w:val="none" w:sz="0" w:space="0" w:color="auto" w:frame="1"/>
        </w:rPr>
        <w:t xml:space="preserve">; tạo khí thế </w:t>
      </w:r>
      <w:r w:rsidR="002E74A6">
        <w:rPr>
          <w:sz w:val="28"/>
          <w:szCs w:val="28"/>
          <w:bdr w:val="none" w:sz="0" w:space="0" w:color="auto" w:frame="1"/>
        </w:rPr>
        <w:t xml:space="preserve">thi đua </w:t>
      </w:r>
      <w:r w:rsidR="004E0C91" w:rsidRPr="005C7EE7">
        <w:rPr>
          <w:sz w:val="28"/>
          <w:szCs w:val="28"/>
          <w:bdr w:val="none" w:sz="0" w:space="0" w:color="auto" w:frame="1"/>
        </w:rPr>
        <w:t>trong phong tr</w:t>
      </w:r>
      <w:r w:rsidR="00971AB3" w:rsidRPr="005C7EE7">
        <w:rPr>
          <w:sz w:val="28"/>
          <w:szCs w:val="28"/>
          <w:bdr w:val="none" w:sz="0" w:space="0" w:color="auto" w:frame="1"/>
        </w:rPr>
        <w:t xml:space="preserve">ào yêu nước; </w:t>
      </w:r>
      <w:r w:rsidR="00C006AD" w:rsidRPr="005C7EE7">
        <w:rPr>
          <w:sz w:val="28"/>
          <w:szCs w:val="28"/>
          <w:bdr w:val="none" w:sz="0" w:space="0" w:color="auto" w:frame="1"/>
        </w:rPr>
        <w:t xml:space="preserve">tăng </w:t>
      </w:r>
      <w:r w:rsidR="00C12691">
        <w:rPr>
          <w:sz w:val="28"/>
          <w:szCs w:val="28"/>
          <w:bdr w:val="none" w:sz="0" w:space="0" w:color="auto" w:frame="1"/>
        </w:rPr>
        <w:t xml:space="preserve">cường, củng cố </w:t>
      </w:r>
      <w:r w:rsidR="00C006AD" w:rsidRPr="005C7EE7">
        <w:rPr>
          <w:sz w:val="28"/>
          <w:szCs w:val="28"/>
          <w:bdr w:val="none" w:sz="0" w:space="0" w:color="auto" w:frame="1"/>
        </w:rPr>
        <w:t xml:space="preserve">niềm tin của </w:t>
      </w:r>
      <w:r w:rsidR="00AB517D">
        <w:rPr>
          <w:sz w:val="28"/>
          <w:szCs w:val="28"/>
          <w:bdr w:val="none" w:sz="0" w:space="0" w:color="auto" w:frame="1"/>
        </w:rPr>
        <w:t xml:space="preserve">tuổi trẻ và </w:t>
      </w:r>
      <w:r w:rsidR="00C006AD" w:rsidRPr="005C7EE7">
        <w:rPr>
          <w:sz w:val="28"/>
          <w:szCs w:val="28"/>
          <w:bdr w:val="none" w:sz="0" w:space="0" w:color="auto" w:frame="1"/>
        </w:rPr>
        <w:t>N</w:t>
      </w:r>
      <w:r w:rsidR="004E0C91" w:rsidRPr="005C7EE7">
        <w:rPr>
          <w:sz w:val="28"/>
          <w:szCs w:val="28"/>
          <w:bdr w:val="none" w:sz="0" w:space="0" w:color="auto" w:frame="1"/>
        </w:rPr>
        <w:t>hân dân vào sự nghiệp phát t</w:t>
      </w:r>
      <w:r w:rsidR="004E0C91" w:rsidRPr="00C12691">
        <w:rPr>
          <w:sz w:val="28"/>
          <w:szCs w:val="28"/>
          <w:bdr w:val="none" w:sz="0" w:space="0" w:color="auto" w:frame="1"/>
        </w:rPr>
        <w:t>riển của đất n</w:t>
      </w:r>
      <w:r w:rsidR="004E0C91" w:rsidRPr="005C7EE7">
        <w:rPr>
          <w:sz w:val="28"/>
          <w:szCs w:val="28"/>
          <w:bdr w:val="none" w:sz="0" w:space="0" w:color="auto" w:frame="1"/>
        </w:rPr>
        <w:t>ước</w:t>
      </w:r>
      <w:r w:rsidR="00C12691">
        <w:rPr>
          <w:sz w:val="28"/>
          <w:szCs w:val="28"/>
          <w:bdr w:val="none" w:sz="0" w:space="0" w:color="auto" w:frame="1"/>
        </w:rPr>
        <w:t>,</w:t>
      </w:r>
      <w:r w:rsidR="004E0C91" w:rsidRPr="005C7EE7">
        <w:rPr>
          <w:sz w:val="28"/>
          <w:szCs w:val="28"/>
          <w:bdr w:val="none" w:sz="0" w:space="0" w:color="auto" w:frame="1"/>
        </w:rPr>
        <w:t xml:space="preserve"> của tỉnh.</w:t>
      </w:r>
    </w:p>
    <w:p w:rsidR="00286C91" w:rsidRPr="005C7EE7" w:rsidRDefault="00286C91" w:rsidP="00A85A9F">
      <w:pPr>
        <w:pStyle w:val="NormalWeb"/>
        <w:shd w:val="clear" w:color="auto" w:fill="FFFFFF"/>
        <w:spacing w:before="60" w:beforeAutospacing="0" w:after="0" w:afterAutospacing="0"/>
        <w:jc w:val="both"/>
        <w:rPr>
          <w:b/>
          <w:sz w:val="28"/>
          <w:szCs w:val="28"/>
          <w:bdr w:val="none" w:sz="0" w:space="0" w:color="auto" w:frame="1"/>
        </w:rPr>
      </w:pPr>
      <w:r w:rsidRPr="005C7EE7">
        <w:rPr>
          <w:sz w:val="28"/>
          <w:szCs w:val="28"/>
          <w:bdr w:val="none" w:sz="0" w:space="0" w:color="auto" w:frame="1"/>
        </w:rPr>
        <w:tab/>
      </w:r>
      <w:r w:rsidRPr="005C7EE7">
        <w:rPr>
          <w:b/>
          <w:sz w:val="28"/>
          <w:szCs w:val="28"/>
          <w:bdr w:val="none" w:sz="0" w:space="0" w:color="auto" w:frame="1"/>
        </w:rPr>
        <w:t>II. NỘI DUNG TUYÊN TRUYỀN</w:t>
      </w:r>
    </w:p>
    <w:p w:rsidR="00286C91" w:rsidRPr="005C7EE7" w:rsidRDefault="00286C91" w:rsidP="00A85A9F">
      <w:pPr>
        <w:pStyle w:val="NormalWeb"/>
        <w:shd w:val="clear" w:color="auto" w:fill="FFFFFF"/>
        <w:spacing w:before="60" w:beforeAutospacing="0" w:after="0" w:afterAutospacing="0"/>
        <w:jc w:val="both"/>
        <w:rPr>
          <w:sz w:val="28"/>
          <w:szCs w:val="28"/>
          <w:bdr w:val="none" w:sz="0" w:space="0" w:color="auto" w:frame="1"/>
        </w:rPr>
      </w:pPr>
      <w:r w:rsidRPr="005C7EE7">
        <w:rPr>
          <w:b/>
          <w:sz w:val="28"/>
          <w:szCs w:val="28"/>
          <w:bdr w:val="none" w:sz="0" w:space="0" w:color="auto" w:frame="1"/>
        </w:rPr>
        <w:tab/>
      </w:r>
      <w:r w:rsidR="006D72D9" w:rsidRPr="005C7EE7">
        <w:rPr>
          <w:sz w:val="28"/>
          <w:szCs w:val="28"/>
          <w:bdr w:val="none" w:sz="0" w:space="0" w:color="auto" w:frame="1"/>
        </w:rPr>
        <w:t>1.</w:t>
      </w:r>
      <w:r w:rsidR="00CC6ED2">
        <w:rPr>
          <w:sz w:val="28"/>
          <w:szCs w:val="28"/>
          <w:bdr w:val="none" w:sz="0" w:space="0" w:color="auto" w:frame="1"/>
        </w:rPr>
        <w:t xml:space="preserve"> </w:t>
      </w:r>
      <w:r w:rsidR="00115ED9" w:rsidRPr="005C7EE7">
        <w:rPr>
          <w:sz w:val="28"/>
          <w:szCs w:val="28"/>
          <w:bdr w:val="none" w:sz="0" w:space="0" w:color="auto" w:frame="1"/>
        </w:rPr>
        <w:t>Tuyên truyền bối cảnh, diễn biến</w:t>
      </w:r>
      <w:r w:rsidR="002F191B" w:rsidRPr="005C7EE7">
        <w:rPr>
          <w:sz w:val="28"/>
          <w:szCs w:val="28"/>
          <w:bdr w:val="none" w:sz="0" w:space="0" w:color="auto" w:frame="1"/>
        </w:rPr>
        <w:t xml:space="preserve">, nguyên nhân </w:t>
      </w:r>
      <w:r w:rsidR="006D72D9" w:rsidRPr="005C7EE7">
        <w:rPr>
          <w:sz w:val="28"/>
          <w:szCs w:val="28"/>
          <w:bdr w:val="none" w:sz="0" w:space="0" w:color="auto" w:frame="1"/>
        </w:rPr>
        <w:t>thắng lợi và bài học kinh nghiệm của Cách mạng tháng Tám năm 1945; khẳng định tầm vóc thời đại, ý nghĩa lịch sử của Cách mạng tháng Tám</w:t>
      </w:r>
      <w:r w:rsidR="009110F5" w:rsidRPr="005C7EE7">
        <w:rPr>
          <w:sz w:val="28"/>
          <w:szCs w:val="28"/>
          <w:bdr w:val="none" w:sz="0" w:space="0" w:color="auto" w:frame="1"/>
        </w:rPr>
        <w:t xml:space="preserve"> và sự ra đời của nước Việt Nam dân chủ Cộng hòa (nay là Cộng hòa xã hội chủ nghĩa Việt Nam)</w:t>
      </w:r>
      <w:r w:rsidR="0017029B" w:rsidRPr="005C7EE7">
        <w:rPr>
          <w:sz w:val="28"/>
          <w:szCs w:val="28"/>
          <w:bdr w:val="none" w:sz="0" w:space="0" w:color="auto" w:frame="1"/>
        </w:rPr>
        <w:t xml:space="preserve">; sự vận dụng sáng tạo những bài học kinh nghiệm của Cách mạng tháng Tám trong sự nghiệp đấu </w:t>
      </w:r>
      <w:r w:rsidR="0017029B" w:rsidRPr="005C7EE7">
        <w:rPr>
          <w:sz w:val="28"/>
          <w:szCs w:val="28"/>
          <w:bdr w:val="none" w:sz="0" w:space="0" w:color="auto" w:frame="1"/>
        </w:rPr>
        <w:lastRenderedPageBreak/>
        <w:t>tranh thống nhất đất nước</w:t>
      </w:r>
      <w:r w:rsidR="00081C18" w:rsidRPr="005C7EE7">
        <w:rPr>
          <w:sz w:val="28"/>
          <w:szCs w:val="28"/>
          <w:bdr w:val="none" w:sz="0" w:space="0" w:color="auto" w:frame="1"/>
        </w:rPr>
        <w:t>, nhất là trong sự nghiệp đổi mới đất nước và hội nhập quốc tế.</w:t>
      </w:r>
    </w:p>
    <w:p w:rsidR="00215857" w:rsidRPr="005C7EE7" w:rsidRDefault="00215857" w:rsidP="00A85A9F">
      <w:pPr>
        <w:pStyle w:val="NormalWeb"/>
        <w:shd w:val="clear" w:color="auto" w:fill="FFFFFF"/>
        <w:spacing w:before="60" w:beforeAutospacing="0" w:after="0" w:afterAutospacing="0"/>
        <w:jc w:val="both"/>
        <w:rPr>
          <w:sz w:val="28"/>
          <w:szCs w:val="28"/>
        </w:rPr>
      </w:pPr>
      <w:r w:rsidRPr="005C7EE7">
        <w:rPr>
          <w:sz w:val="28"/>
          <w:szCs w:val="28"/>
        </w:rPr>
        <w:tab/>
        <w:t xml:space="preserve">2. </w:t>
      </w:r>
      <w:r w:rsidR="00F33BD4" w:rsidRPr="005C7EE7">
        <w:rPr>
          <w:sz w:val="28"/>
          <w:szCs w:val="28"/>
        </w:rPr>
        <w:t>Tuyên truyền những thắng lợi vĩ đại</w:t>
      </w:r>
      <w:r w:rsidR="00C718A5" w:rsidRPr="005C7EE7">
        <w:rPr>
          <w:sz w:val="28"/>
          <w:szCs w:val="28"/>
        </w:rPr>
        <w:t xml:space="preserve"> trong sự nghiệp đấu tranh, </w:t>
      </w:r>
      <w:r w:rsidR="00235F28" w:rsidRPr="005C7EE7">
        <w:rPr>
          <w:sz w:val="28"/>
          <w:szCs w:val="28"/>
        </w:rPr>
        <w:t>giải phóng dân tộc, thống nhất T</w:t>
      </w:r>
      <w:r w:rsidR="00C718A5" w:rsidRPr="005C7EE7">
        <w:rPr>
          <w:sz w:val="28"/>
          <w:szCs w:val="28"/>
        </w:rPr>
        <w:t>ổ quốc</w:t>
      </w:r>
      <w:r w:rsidR="00235F28" w:rsidRPr="005C7EE7">
        <w:rPr>
          <w:sz w:val="28"/>
          <w:szCs w:val="28"/>
        </w:rPr>
        <w:t>, cũng như trong xây dựng, bảo vệ, phát triển đất nước và thực hiện nghĩa vụ quốc tế cao cả</w:t>
      </w:r>
      <w:r w:rsidR="00D04BB4" w:rsidRPr="005C7EE7">
        <w:rPr>
          <w:sz w:val="28"/>
          <w:szCs w:val="28"/>
        </w:rPr>
        <w:t>; khẳng định công lao, cống hiến to lớn của toàn Đảng, toàn dân và toàn quân ta vào sự giúp đỡ quý báu của bạn bè quốc tế trong 75 năm qua</w:t>
      </w:r>
      <w:r w:rsidR="006113AB" w:rsidRPr="005C7EE7">
        <w:rPr>
          <w:sz w:val="28"/>
          <w:szCs w:val="28"/>
        </w:rPr>
        <w:t>.</w:t>
      </w:r>
    </w:p>
    <w:p w:rsidR="007B0657" w:rsidRPr="003E371A" w:rsidRDefault="007B0657" w:rsidP="00A85A9F">
      <w:pPr>
        <w:pStyle w:val="NormalWeb"/>
        <w:shd w:val="clear" w:color="auto" w:fill="FFFFFF"/>
        <w:spacing w:before="60" w:beforeAutospacing="0" w:after="0" w:afterAutospacing="0"/>
        <w:jc w:val="both"/>
        <w:rPr>
          <w:spacing w:val="-2"/>
          <w:sz w:val="28"/>
          <w:szCs w:val="28"/>
        </w:rPr>
      </w:pPr>
      <w:r w:rsidRPr="005C7EE7">
        <w:rPr>
          <w:sz w:val="28"/>
          <w:szCs w:val="28"/>
        </w:rPr>
        <w:tab/>
        <w:t>3</w:t>
      </w:r>
      <w:r w:rsidRPr="003E371A">
        <w:rPr>
          <w:spacing w:val="-2"/>
          <w:sz w:val="28"/>
          <w:szCs w:val="28"/>
        </w:rPr>
        <w:t xml:space="preserve">. </w:t>
      </w:r>
      <w:r w:rsidR="004409D1" w:rsidRPr="003E371A">
        <w:rPr>
          <w:spacing w:val="-2"/>
          <w:sz w:val="28"/>
          <w:szCs w:val="28"/>
        </w:rPr>
        <w:t xml:space="preserve">Tuyên truyền, nêu bật những thành tựu </w:t>
      </w:r>
      <w:r w:rsidR="00E44F3B" w:rsidRPr="003E371A">
        <w:rPr>
          <w:spacing w:val="-2"/>
          <w:sz w:val="28"/>
          <w:szCs w:val="28"/>
        </w:rPr>
        <w:t>to lớn, có ý nghĩa lịch sử</w:t>
      </w:r>
      <w:r w:rsidR="00105F54" w:rsidRPr="003E371A">
        <w:rPr>
          <w:spacing w:val="-2"/>
          <w:sz w:val="28"/>
          <w:szCs w:val="28"/>
        </w:rPr>
        <w:t xml:space="preserve"> trong gần 35 năm đổi mới đất nước</w:t>
      </w:r>
      <w:r w:rsidR="00490C4F" w:rsidRPr="003E371A">
        <w:rPr>
          <w:spacing w:val="-2"/>
          <w:sz w:val="28"/>
          <w:szCs w:val="28"/>
        </w:rPr>
        <w:t>, trong đó nhấn mạnh và khẳng định</w:t>
      </w:r>
      <w:r w:rsidR="00E5093B" w:rsidRPr="003E371A">
        <w:rPr>
          <w:spacing w:val="-2"/>
          <w:sz w:val="28"/>
          <w:szCs w:val="28"/>
        </w:rPr>
        <w:t xml:space="preserve"> “đất nước ta chưa bao giờ có được cơ đồ, tiềm lực, vị thế và uy tín như ngày nay”</w:t>
      </w:r>
      <w:r w:rsidR="00EA08B0" w:rsidRPr="003E371A">
        <w:rPr>
          <w:spacing w:val="-2"/>
          <w:sz w:val="28"/>
          <w:szCs w:val="28"/>
        </w:rPr>
        <w:t>; làm rõ thời cơ, thuận lợi và khó khăn</w:t>
      </w:r>
      <w:r w:rsidR="000835DC" w:rsidRPr="003E371A">
        <w:rPr>
          <w:spacing w:val="-2"/>
          <w:sz w:val="28"/>
          <w:szCs w:val="28"/>
        </w:rPr>
        <w:t>, thách thức đan xen của đất nước</w:t>
      </w:r>
      <w:r w:rsidR="00B962B6" w:rsidRPr="003E371A">
        <w:rPr>
          <w:spacing w:val="-2"/>
          <w:sz w:val="28"/>
          <w:szCs w:val="28"/>
        </w:rPr>
        <w:t xml:space="preserve"> cũng như yêu cầu, nhiệm vụ xây dựng</w:t>
      </w:r>
      <w:r w:rsidR="003F23CF" w:rsidRPr="003E371A">
        <w:rPr>
          <w:spacing w:val="-2"/>
          <w:sz w:val="28"/>
          <w:szCs w:val="28"/>
        </w:rPr>
        <w:t xml:space="preserve"> và bảo vệ Tổ quốc</w:t>
      </w:r>
      <w:r w:rsidR="00A723EC" w:rsidRPr="003E371A">
        <w:rPr>
          <w:spacing w:val="-2"/>
          <w:sz w:val="28"/>
          <w:szCs w:val="28"/>
        </w:rPr>
        <w:t xml:space="preserve"> trong tình hình mới</w:t>
      </w:r>
      <w:r w:rsidR="004061CA" w:rsidRPr="003E371A">
        <w:rPr>
          <w:spacing w:val="-2"/>
          <w:sz w:val="28"/>
          <w:szCs w:val="28"/>
        </w:rPr>
        <w:t>, nhất là về phát triển kinh tế - xã hội</w:t>
      </w:r>
      <w:r w:rsidR="00127A69" w:rsidRPr="003E371A">
        <w:rPr>
          <w:spacing w:val="-2"/>
          <w:sz w:val="28"/>
          <w:szCs w:val="28"/>
        </w:rPr>
        <w:t>, nâng cao đờ</w:t>
      </w:r>
      <w:r w:rsidR="008F608F" w:rsidRPr="003E371A">
        <w:rPr>
          <w:spacing w:val="-2"/>
          <w:sz w:val="28"/>
          <w:szCs w:val="28"/>
        </w:rPr>
        <w:t>i sống vật chất, tinh thần cho N</w:t>
      </w:r>
      <w:r w:rsidR="00127A69" w:rsidRPr="003E371A">
        <w:rPr>
          <w:spacing w:val="-2"/>
          <w:sz w:val="28"/>
          <w:szCs w:val="28"/>
        </w:rPr>
        <w:t>hân dân</w:t>
      </w:r>
      <w:r w:rsidR="00C03724" w:rsidRPr="003E371A">
        <w:rPr>
          <w:spacing w:val="-2"/>
          <w:sz w:val="28"/>
          <w:szCs w:val="28"/>
        </w:rPr>
        <w:t>, về bảo vệ vững chắc độc lập</w:t>
      </w:r>
      <w:r w:rsidR="0068210F" w:rsidRPr="003E371A">
        <w:rPr>
          <w:spacing w:val="-2"/>
          <w:sz w:val="28"/>
          <w:szCs w:val="28"/>
        </w:rPr>
        <w:t>, chủ quyền và toàn vẹn lãnh thổ quốc gia...</w:t>
      </w:r>
      <w:r w:rsidR="00025743" w:rsidRPr="003E371A">
        <w:rPr>
          <w:spacing w:val="-2"/>
          <w:sz w:val="28"/>
          <w:szCs w:val="28"/>
        </w:rPr>
        <w:t>; đấu tranh, phản bác những thông tin</w:t>
      </w:r>
      <w:r w:rsidR="00C817A7" w:rsidRPr="003E371A">
        <w:rPr>
          <w:spacing w:val="-2"/>
          <w:sz w:val="28"/>
          <w:szCs w:val="28"/>
        </w:rPr>
        <w:t>, quan điểm sai trái, xuyên tạc</w:t>
      </w:r>
      <w:r w:rsidR="004E0BDC" w:rsidRPr="003E371A">
        <w:rPr>
          <w:spacing w:val="-2"/>
          <w:sz w:val="28"/>
          <w:szCs w:val="28"/>
        </w:rPr>
        <w:t xml:space="preserve"> lịch sử, phủ nhận giá trị</w:t>
      </w:r>
      <w:r w:rsidR="007B2E0C" w:rsidRPr="003E371A">
        <w:rPr>
          <w:spacing w:val="-2"/>
          <w:sz w:val="28"/>
          <w:szCs w:val="28"/>
        </w:rPr>
        <w:t>, ý nghĩa lịch sử của Cách mạng tháng Tám</w:t>
      </w:r>
      <w:r w:rsidR="00332DD3" w:rsidRPr="003E371A">
        <w:rPr>
          <w:spacing w:val="-2"/>
          <w:sz w:val="28"/>
          <w:szCs w:val="28"/>
        </w:rPr>
        <w:t>, vai trò lãnh đạo của Đảng</w:t>
      </w:r>
      <w:r w:rsidR="005A03F5" w:rsidRPr="003E371A">
        <w:rPr>
          <w:spacing w:val="-2"/>
          <w:sz w:val="28"/>
          <w:szCs w:val="28"/>
        </w:rPr>
        <w:t xml:space="preserve"> và Chủ tịch Hồ Chí Minh.</w:t>
      </w:r>
    </w:p>
    <w:p w:rsidR="00E6779E" w:rsidRPr="005C7EE7" w:rsidRDefault="00A92994" w:rsidP="00A85A9F">
      <w:pPr>
        <w:pStyle w:val="NormalWeb"/>
        <w:shd w:val="clear" w:color="auto" w:fill="FFFFFF"/>
        <w:spacing w:before="60" w:beforeAutospacing="0" w:after="0" w:afterAutospacing="0"/>
        <w:jc w:val="both"/>
        <w:rPr>
          <w:sz w:val="28"/>
          <w:szCs w:val="28"/>
        </w:rPr>
      </w:pPr>
      <w:r w:rsidRPr="005C7EE7">
        <w:rPr>
          <w:sz w:val="28"/>
          <w:szCs w:val="28"/>
        </w:rPr>
        <w:tab/>
        <w:t>4. Phản ánh kịp thời không khí phấn khởi</w:t>
      </w:r>
      <w:r w:rsidR="00883F1C" w:rsidRPr="005C7EE7">
        <w:rPr>
          <w:sz w:val="28"/>
          <w:szCs w:val="28"/>
        </w:rPr>
        <w:t>, tin tưởng vào sự lãnh đ</w:t>
      </w:r>
      <w:r w:rsidR="00C006AD" w:rsidRPr="005C7EE7">
        <w:rPr>
          <w:sz w:val="28"/>
          <w:szCs w:val="28"/>
        </w:rPr>
        <w:t>ạo của Đảng trong các tầng lớp N</w:t>
      </w:r>
      <w:r w:rsidR="00883F1C" w:rsidRPr="005C7EE7">
        <w:rPr>
          <w:sz w:val="28"/>
          <w:szCs w:val="28"/>
        </w:rPr>
        <w:t>hân dân</w:t>
      </w:r>
      <w:r w:rsidR="00FC0BFC" w:rsidRPr="005C7EE7">
        <w:rPr>
          <w:sz w:val="28"/>
          <w:szCs w:val="28"/>
        </w:rPr>
        <w:t xml:space="preserve">; các phong trào thi đua </w:t>
      </w:r>
      <w:r w:rsidR="00EC2C58" w:rsidRPr="005C7EE7">
        <w:rPr>
          <w:sz w:val="28"/>
          <w:szCs w:val="28"/>
        </w:rPr>
        <w:t>yêu nước tiến tới Đại hội Thi đua yêu nước toàn tỉnh lần thứ VII, Đại hội</w:t>
      </w:r>
      <w:r w:rsidR="00B36316" w:rsidRPr="005C7EE7">
        <w:rPr>
          <w:sz w:val="28"/>
          <w:szCs w:val="28"/>
        </w:rPr>
        <w:t xml:space="preserve"> thi đua yêu nước toàn quốc lần thứ X, chào mừng Đại hội Đảng các cấp</w:t>
      </w:r>
      <w:r w:rsidR="00C244BF" w:rsidRPr="005C7EE7">
        <w:rPr>
          <w:sz w:val="28"/>
          <w:szCs w:val="28"/>
        </w:rPr>
        <w:t>, Đại hội Đảng bộ tỉnh lần thứ XIX tiến tới Đại hội đại biểu toàn quốc lần thứ XIII của Đảng.</w:t>
      </w:r>
    </w:p>
    <w:p w:rsidR="008F6F1D" w:rsidRPr="005C7EE7" w:rsidRDefault="008F6F1D" w:rsidP="00A85A9F">
      <w:pPr>
        <w:pStyle w:val="NormalWeb"/>
        <w:shd w:val="clear" w:color="auto" w:fill="FFFFFF"/>
        <w:spacing w:before="60" w:beforeAutospacing="0" w:after="0" w:afterAutospacing="0"/>
        <w:jc w:val="both"/>
        <w:rPr>
          <w:sz w:val="28"/>
          <w:szCs w:val="28"/>
        </w:rPr>
      </w:pPr>
      <w:r w:rsidRPr="005C7EE7">
        <w:rPr>
          <w:sz w:val="28"/>
          <w:szCs w:val="28"/>
        </w:rPr>
        <w:tab/>
      </w:r>
      <w:r w:rsidR="000202DB" w:rsidRPr="005C7EE7">
        <w:rPr>
          <w:sz w:val="28"/>
          <w:szCs w:val="28"/>
        </w:rPr>
        <w:t>5. Tuyên truyền, phản ánh các hoạt động kỷ niệm</w:t>
      </w:r>
      <w:r w:rsidR="00BF2263">
        <w:rPr>
          <w:sz w:val="28"/>
          <w:szCs w:val="28"/>
          <w:bdr w:val="none" w:sz="0" w:space="0" w:color="auto" w:frame="1"/>
        </w:rPr>
        <w:t>, hoạt động</w:t>
      </w:r>
      <w:r w:rsidR="00BF2263" w:rsidRPr="00BF2263">
        <w:rPr>
          <w:i/>
          <w:sz w:val="28"/>
          <w:szCs w:val="28"/>
          <w:bdr w:val="none" w:sz="0" w:space="0" w:color="auto" w:frame="1"/>
        </w:rPr>
        <w:t>“</w:t>
      </w:r>
      <w:r w:rsidRPr="00BF2263">
        <w:rPr>
          <w:i/>
          <w:sz w:val="28"/>
          <w:szCs w:val="28"/>
          <w:bdr w:val="none" w:sz="0" w:space="0" w:color="auto" w:frame="1"/>
        </w:rPr>
        <w:t>Đền ơn đáp nghĩa</w:t>
      </w:r>
      <w:r w:rsidR="00BF2263" w:rsidRPr="00BF2263">
        <w:rPr>
          <w:i/>
          <w:sz w:val="28"/>
          <w:szCs w:val="28"/>
          <w:bdr w:val="none" w:sz="0" w:space="0" w:color="auto" w:frame="1"/>
        </w:rPr>
        <w:t>”</w:t>
      </w:r>
      <w:r w:rsidR="00BF2263">
        <w:rPr>
          <w:sz w:val="28"/>
          <w:szCs w:val="28"/>
          <w:bdr w:val="none" w:sz="0" w:space="0" w:color="auto" w:frame="1"/>
        </w:rPr>
        <w:t xml:space="preserve">, </w:t>
      </w:r>
      <w:r w:rsidR="00BF2263">
        <w:rPr>
          <w:i/>
          <w:sz w:val="28"/>
          <w:szCs w:val="28"/>
          <w:bdr w:val="none" w:sz="0" w:space="0" w:color="auto" w:frame="1"/>
        </w:rPr>
        <w:t>“Uống nước nhớ nguồn”,</w:t>
      </w:r>
      <w:r w:rsidRPr="005C7EE7">
        <w:rPr>
          <w:sz w:val="28"/>
          <w:szCs w:val="28"/>
          <w:bdr w:val="none" w:sz="0" w:space="0" w:color="auto" w:frame="1"/>
        </w:rPr>
        <w:t xml:space="preserve"> </w:t>
      </w:r>
      <w:r w:rsidR="003E2FA3" w:rsidRPr="005C7EE7">
        <w:rPr>
          <w:sz w:val="28"/>
          <w:szCs w:val="28"/>
        </w:rPr>
        <w:t>thăm hỏi, tặng quà, tri ân các gia đình chính sách, thương binh</w:t>
      </w:r>
      <w:r w:rsidR="00BF2263">
        <w:rPr>
          <w:sz w:val="28"/>
          <w:szCs w:val="28"/>
        </w:rPr>
        <w:t>,</w:t>
      </w:r>
      <w:r w:rsidR="003E2FA3" w:rsidRPr="005C7EE7">
        <w:rPr>
          <w:sz w:val="28"/>
          <w:szCs w:val="28"/>
        </w:rPr>
        <w:t xml:space="preserve"> liệt sỹ, </w:t>
      </w:r>
      <w:r w:rsidR="00BF2263">
        <w:rPr>
          <w:sz w:val="28"/>
          <w:szCs w:val="28"/>
        </w:rPr>
        <w:t>người có công với cách mạng trên địa bàn tỉnh</w:t>
      </w:r>
      <w:r w:rsidR="003E2FA3" w:rsidRPr="005C7EE7">
        <w:rPr>
          <w:sz w:val="28"/>
          <w:szCs w:val="28"/>
        </w:rPr>
        <w:t>.</w:t>
      </w:r>
    </w:p>
    <w:p w:rsidR="00005959" w:rsidRPr="005C7EE7" w:rsidRDefault="006C1358" w:rsidP="00A85A9F">
      <w:pPr>
        <w:pStyle w:val="NormalWeb"/>
        <w:shd w:val="clear" w:color="auto" w:fill="FFFFFF"/>
        <w:spacing w:before="60" w:beforeAutospacing="0" w:after="0" w:afterAutospacing="0"/>
        <w:jc w:val="both"/>
        <w:rPr>
          <w:b/>
          <w:sz w:val="28"/>
          <w:szCs w:val="28"/>
        </w:rPr>
      </w:pPr>
      <w:r w:rsidRPr="005C7EE7">
        <w:rPr>
          <w:sz w:val="28"/>
          <w:szCs w:val="28"/>
        </w:rPr>
        <w:tab/>
      </w:r>
      <w:r w:rsidRPr="005C7EE7">
        <w:rPr>
          <w:b/>
          <w:sz w:val="28"/>
          <w:szCs w:val="28"/>
        </w:rPr>
        <w:t>III. TỔ CHỨC THỰC HIỆN</w:t>
      </w:r>
    </w:p>
    <w:p w:rsidR="00005959" w:rsidRPr="005C7EE7" w:rsidRDefault="00005959" w:rsidP="00A85A9F">
      <w:pPr>
        <w:pStyle w:val="NormalWeb"/>
        <w:shd w:val="clear" w:color="auto" w:fill="FFFFFF"/>
        <w:spacing w:before="60" w:beforeAutospacing="0" w:after="0" w:afterAutospacing="0"/>
        <w:jc w:val="both"/>
        <w:rPr>
          <w:b/>
          <w:sz w:val="28"/>
          <w:szCs w:val="28"/>
        </w:rPr>
      </w:pPr>
      <w:r w:rsidRPr="005C7EE7">
        <w:rPr>
          <w:b/>
          <w:sz w:val="28"/>
          <w:szCs w:val="28"/>
        </w:rPr>
        <w:tab/>
        <w:t xml:space="preserve">1. </w:t>
      </w:r>
      <w:r w:rsidR="00BF2263">
        <w:rPr>
          <w:b/>
          <w:sz w:val="28"/>
          <w:szCs w:val="28"/>
        </w:rPr>
        <w:t>Tỉnh đoàn</w:t>
      </w:r>
    </w:p>
    <w:p w:rsidR="00A512B9" w:rsidRPr="005C7EE7" w:rsidRDefault="00005959" w:rsidP="00A85A9F">
      <w:pPr>
        <w:pStyle w:val="NormalWeb"/>
        <w:spacing w:before="60" w:beforeAutospacing="0" w:after="0" w:afterAutospacing="0"/>
        <w:jc w:val="both"/>
        <w:textAlignment w:val="baseline"/>
        <w:rPr>
          <w:rFonts w:ascii="Arial" w:hAnsi="Arial" w:cs="Arial"/>
          <w:sz w:val="28"/>
          <w:szCs w:val="28"/>
        </w:rPr>
      </w:pPr>
      <w:r w:rsidRPr="005C7EE7">
        <w:rPr>
          <w:sz w:val="28"/>
          <w:szCs w:val="28"/>
          <w:bdr w:val="none" w:sz="0" w:space="0" w:color="auto" w:frame="1"/>
        </w:rPr>
        <w:tab/>
      </w:r>
      <w:r w:rsidR="00A512B9" w:rsidRPr="005C7EE7">
        <w:rPr>
          <w:sz w:val="28"/>
          <w:szCs w:val="28"/>
          <w:bdr w:val="none" w:sz="0" w:space="0" w:color="auto" w:frame="1"/>
        </w:rPr>
        <w:t>- Xây dựng Hướng dẫn tuyên truyền</w:t>
      </w:r>
      <w:r w:rsidR="00BF2263">
        <w:rPr>
          <w:sz w:val="28"/>
          <w:szCs w:val="28"/>
          <w:bdr w:val="none" w:sz="0" w:space="0" w:color="auto" w:frame="1"/>
        </w:rPr>
        <w:t xml:space="preserve"> và</w:t>
      </w:r>
      <w:r w:rsidR="00A512B9" w:rsidRPr="005C7EE7">
        <w:rPr>
          <w:sz w:val="28"/>
          <w:szCs w:val="28"/>
          <w:bdr w:val="none" w:sz="0" w:space="0" w:color="auto" w:frame="1"/>
        </w:rPr>
        <w:t xml:space="preserve"> chỉ đạo</w:t>
      </w:r>
      <w:r w:rsidR="00BF2263">
        <w:rPr>
          <w:sz w:val="28"/>
          <w:szCs w:val="28"/>
          <w:bdr w:val="none" w:sz="0" w:space="0" w:color="auto" w:frame="1"/>
        </w:rPr>
        <w:t xml:space="preserve"> các cấp bộ Đoàn trong toàn tỉnh triển khai, thực hiện </w:t>
      </w:r>
      <w:r w:rsidR="00E85F0C">
        <w:rPr>
          <w:sz w:val="28"/>
          <w:szCs w:val="28"/>
          <w:bdr w:val="none" w:sz="0" w:space="0" w:color="auto" w:frame="1"/>
        </w:rPr>
        <w:t xml:space="preserve">có </w:t>
      </w:r>
      <w:r w:rsidR="00BF2263">
        <w:rPr>
          <w:sz w:val="28"/>
          <w:szCs w:val="28"/>
          <w:bdr w:val="none" w:sz="0" w:space="0" w:color="auto" w:frame="1"/>
        </w:rPr>
        <w:t>hiệu quả</w:t>
      </w:r>
      <w:r w:rsidR="00E85F0C">
        <w:rPr>
          <w:sz w:val="28"/>
          <w:szCs w:val="28"/>
          <w:bdr w:val="none" w:sz="0" w:space="0" w:color="auto" w:frame="1"/>
        </w:rPr>
        <w:t>,</w:t>
      </w:r>
      <w:r w:rsidR="00BF2263">
        <w:rPr>
          <w:sz w:val="28"/>
          <w:szCs w:val="28"/>
          <w:bdr w:val="none" w:sz="0" w:space="0" w:color="auto" w:frame="1"/>
        </w:rPr>
        <w:t xml:space="preserve"> thiết thực</w:t>
      </w:r>
      <w:r w:rsidR="00A512B9" w:rsidRPr="005C7EE7">
        <w:rPr>
          <w:sz w:val="28"/>
          <w:szCs w:val="28"/>
          <w:bdr w:val="none" w:sz="0" w:space="0" w:color="auto" w:frame="1"/>
        </w:rPr>
        <w:t>.</w:t>
      </w:r>
    </w:p>
    <w:p w:rsidR="00A512B9" w:rsidRPr="005C7EE7" w:rsidRDefault="00A512B9" w:rsidP="00A85A9F">
      <w:pPr>
        <w:pStyle w:val="NormalWeb"/>
        <w:spacing w:before="60" w:beforeAutospacing="0" w:after="0" w:afterAutospacing="0"/>
        <w:jc w:val="both"/>
        <w:textAlignment w:val="baseline"/>
        <w:rPr>
          <w:sz w:val="28"/>
          <w:szCs w:val="28"/>
          <w:bdr w:val="none" w:sz="0" w:space="0" w:color="auto" w:frame="1"/>
        </w:rPr>
      </w:pPr>
      <w:r w:rsidRPr="005C7EE7">
        <w:rPr>
          <w:sz w:val="28"/>
          <w:szCs w:val="28"/>
          <w:bdr w:val="none" w:sz="0" w:space="0" w:color="auto" w:frame="1"/>
        </w:rPr>
        <w:tab/>
        <w:t>- Chỉ đạo đưa nội dung tuyên truyền kỷ niệm 7</w:t>
      </w:r>
      <w:r w:rsidR="0065547A" w:rsidRPr="005C7EE7">
        <w:rPr>
          <w:sz w:val="28"/>
          <w:szCs w:val="28"/>
          <w:bdr w:val="none" w:sz="0" w:space="0" w:color="auto" w:frame="1"/>
        </w:rPr>
        <w:t>5</w:t>
      </w:r>
      <w:r w:rsidRPr="005C7EE7">
        <w:rPr>
          <w:sz w:val="28"/>
          <w:szCs w:val="28"/>
          <w:bdr w:val="none" w:sz="0" w:space="0" w:color="auto" w:frame="1"/>
        </w:rPr>
        <w:t xml:space="preserve"> năm Cách mạng </w:t>
      </w:r>
      <w:r w:rsidR="0065547A" w:rsidRPr="005C7EE7">
        <w:rPr>
          <w:sz w:val="28"/>
          <w:szCs w:val="28"/>
          <w:bdr w:val="none" w:sz="0" w:space="0" w:color="auto" w:frame="1"/>
        </w:rPr>
        <w:t>t</w:t>
      </w:r>
      <w:r w:rsidRPr="005C7EE7">
        <w:rPr>
          <w:sz w:val="28"/>
          <w:szCs w:val="28"/>
          <w:bdr w:val="none" w:sz="0" w:space="0" w:color="auto" w:frame="1"/>
        </w:rPr>
        <w:t xml:space="preserve">háng Tám và Quốc khánh 2/9 gắn với tuyên truyền </w:t>
      </w:r>
      <w:r w:rsidR="0065547A" w:rsidRPr="005C7EE7">
        <w:rPr>
          <w:sz w:val="28"/>
          <w:szCs w:val="28"/>
          <w:bdr w:val="none" w:sz="0" w:space="0" w:color="auto" w:frame="1"/>
        </w:rPr>
        <w:t>kỷ niệm 255 năm Năm sinh, tưởng niệm 200 năm Ngày mất Đại thi hào Nguyễn Du; Đại hội thi đua yêu nước toàn tỉnh lần thứ VII; Đại hội đảng các cấp</w:t>
      </w:r>
      <w:r w:rsidR="00E85F0C">
        <w:rPr>
          <w:sz w:val="28"/>
          <w:szCs w:val="28"/>
          <w:bdr w:val="none" w:sz="0" w:space="0" w:color="auto" w:frame="1"/>
        </w:rPr>
        <w:t>, Đại hội Đảng bộ tỉnh lần thứ XIX,</w:t>
      </w:r>
      <w:r w:rsidR="0065547A" w:rsidRPr="005C7EE7">
        <w:rPr>
          <w:sz w:val="28"/>
          <w:szCs w:val="28"/>
          <w:bdr w:val="none" w:sz="0" w:space="0" w:color="auto" w:frame="1"/>
        </w:rPr>
        <w:t xml:space="preserve"> tiến tới Đại hội toàn quốc lần thứ XIII của Đảng </w:t>
      </w:r>
      <w:r w:rsidRPr="005C7EE7">
        <w:rPr>
          <w:sz w:val="28"/>
          <w:szCs w:val="28"/>
          <w:bdr w:val="none" w:sz="0" w:space="0" w:color="auto" w:frame="1"/>
        </w:rPr>
        <w:t xml:space="preserve">vào nội dung của </w:t>
      </w:r>
      <w:r w:rsidR="00E85F0C">
        <w:rPr>
          <w:sz w:val="28"/>
          <w:szCs w:val="28"/>
          <w:bdr w:val="none" w:sz="0" w:space="0" w:color="auto" w:frame="1"/>
        </w:rPr>
        <w:t>các hội nghị, cuộc họp, sinh hoạt Đoàn định kỳ</w:t>
      </w:r>
      <w:r w:rsidRPr="005C7EE7">
        <w:rPr>
          <w:sz w:val="28"/>
          <w:szCs w:val="28"/>
          <w:bdr w:val="none" w:sz="0" w:space="0" w:color="auto" w:frame="1"/>
        </w:rPr>
        <w:t>.</w:t>
      </w:r>
    </w:p>
    <w:p w:rsidR="006F60F0" w:rsidRPr="005C7EE7" w:rsidRDefault="00005959" w:rsidP="00A85A9F">
      <w:pPr>
        <w:pStyle w:val="NormalWeb"/>
        <w:spacing w:before="60" w:beforeAutospacing="0" w:after="0" w:afterAutospacing="0"/>
        <w:jc w:val="both"/>
        <w:textAlignment w:val="baseline"/>
        <w:rPr>
          <w:spacing w:val="4"/>
          <w:sz w:val="28"/>
          <w:szCs w:val="28"/>
          <w:bdr w:val="none" w:sz="0" w:space="0" w:color="auto" w:frame="1"/>
        </w:rPr>
      </w:pPr>
      <w:r w:rsidRPr="005C7EE7">
        <w:rPr>
          <w:sz w:val="28"/>
          <w:szCs w:val="28"/>
          <w:bdr w:val="none" w:sz="0" w:space="0" w:color="auto" w:frame="1"/>
        </w:rPr>
        <w:tab/>
      </w:r>
      <w:r w:rsidR="00A512B9" w:rsidRPr="005C7EE7">
        <w:rPr>
          <w:sz w:val="28"/>
          <w:szCs w:val="28"/>
          <w:bdr w:val="none" w:sz="0" w:space="0" w:color="auto" w:frame="1"/>
        </w:rPr>
        <w:t xml:space="preserve">- </w:t>
      </w:r>
      <w:r w:rsidR="00A85A9F">
        <w:rPr>
          <w:sz w:val="28"/>
          <w:szCs w:val="28"/>
          <w:bdr w:val="none" w:sz="0" w:space="0" w:color="auto" w:frame="1"/>
        </w:rPr>
        <w:t>Chỉ đạo đẩy mạnh công tác n</w:t>
      </w:r>
      <w:r w:rsidR="00A512B9" w:rsidRPr="005C7EE7">
        <w:rPr>
          <w:sz w:val="28"/>
          <w:szCs w:val="28"/>
          <w:bdr w:val="none" w:sz="0" w:space="0" w:color="auto" w:frame="1"/>
        </w:rPr>
        <w:t>ắm bắt, định hướng tư tưởng, dư luận xã hội cho cán</w:t>
      </w:r>
      <w:r w:rsidR="008F608F" w:rsidRPr="005C7EE7">
        <w:rPr>
          <w:sz w:val="28"/>
          <w:szCs w:val="28"/>
          <w:bdr w:val="none" w:sz="0" w:space="0" w:color="auto" w:frame="1"/>
        </w:rPr>
        <w:t xml:space="preserve"> bộ, </w:t>
      </w:r>
      <w:r w:rsidR="00E85F0C">
        <w:rPr>
          <w:sz w:val="28"/>
          <w:szCs w:val="28"/>
          <w:bdr w:val="none" w:sz="0" w:space="0" w:color="auto" w:frame="1"/>
        </w:rPr>
        <w:t>đoàn viên, thanh niên</w:t>
      </w:r>
      <w:r w:rsidR="00A85A9F">
        <w:rPr>
          <w:sz w:val="28"/>
          <w:szCs w:val="28"/>
          <w:bdr w:val="none" w:sz="0" w:space="0" w:color="auto" w:frame="1"/>
        </w:rPr>
        <w:t xml:space="preserve">; </w:t>
      </w:r>
      <w:r w:rsidR="006F60F0" w:rsidRPr="005C7EE7">
        <w:rPr>
          <w:spacing w:val="4"/>
          <w:sz w:val="28"/>
          <w:szCs w:val="28"/>
          <w:bdr w:val="none" w:sz="0" w:space="0" w:color="auto" w:frame="1"/>
        </w:rPr>
        <w:t>đấu tranh phản bác các quan điểm,luận điệu sau trái, xuyên tạc của thế lực thù địch trên Internet và mạng xã hội liên quan</w:t>
      </w:r>
      <w:r w:rsidR="00A85A9F">
        <w:rPr>
          <w:spacing w:val="4"/>
          <w:sz w:val="28"/>
          <w:szCs w:val="28"/>
          <w:bdr w:val="none" w:sz="0" w:space="0" w:color="auto" w:frame="1"/>
        </w:rPr>
        <w:t xml:space="preserve"> </w:t>
      </w:r>
      <w:r w:rsidR="006F60F0" w:rsidRPr="005C7EE7">
        <w:rPr>
          <w:spacing w:val="4"/>
          <w:sz w:val="28"/>
          <w:szCs w:val="28"/>
          <w:bdr w:val="none" w:sz="0" w:space="0" w:color="auto" w:frame="1"/>
        </w:rPr>
        <w:t xml:space="preserve">đến </w:t>
      </w:r>
      <w:r w:rsidR="006F60F0" w:rsidRPr="005C7EE7">
        <w:rPr>
          <w:sz w:val="28"/>
          <w:szCs w:val="28"/>
          <w:bdr w:val="none" w:sz="0" w:space="0" w:color="auto" w:frame="1"/>
        </w:rPr>
        <w:t>Cách m</w:t>
      </w:r>
      <w:r w:rsidR="008F608F" w:rsidRPr="005C7EE7">
        <w:rPr>
          <w:sz w:val="28"/>
          <w:szCs w:val="28"/>
          <w:bdr w:val="none" w:sz="0" w:space="0" w:color="auto" w:frame="1"/>
        </w:rPr>
        <w:t>ạng t</w:t>
      </w:r>
      <w:r w:rsidR="006F60F0" w:rsidRPr="005C7EE7">
        <w:rPr>
          <w:sz w:val="28"/>
          <w:szCs w:val="28"/>
          <w:bdr w:val="none" w:sz="0" w:space="0" w:color="auto" w:frame="1"/>
        </w:rPr>
        <w:t>háng Tám và Quốc khánh 2/9…</w:t>
      </w:r>
    </w:p>
    <w:p w:rsidR="00A85A9F" w:rsidRDefault="002D0E9E" w:rsidP="00A85A9F">
      <w:pPr>
        <w:pStyle w:val="NormalWeb"/>
        <w:spacing w:before="60" w:beforeAutospacing="0" w:after="0" w:afterAutospacing="0"/>
        <w:jc w:val="both"/>
        <w:textAlignment w:val="baseline"/>
        <w:rPr>
          <w:rStyle w:val="Strong"/>
          <w:sz w:val="28"/>
          <w:szCs w:val="28"/>
          <w:bdr w:val="none" w:sz="0" w:space="0" w:color="auto" w:frame="1"/>
        </w:rPr>
      </w:pPr>
      <w:r w:rsidRPr="005C7EE7">
        <w:rPr>
          <w:rStyle w:val="Strong"/>
          <w:rFonts w:ascii="inherit" w:hAnsi="inherit"/>
          <w:sz w:val="21"/>
          <w:szCs w:val="21"/>
          <w:bdr w:val="none" w:sz="0" w:space="0" w:color="auto" w:frame="1"/>
        </w:rPr>
        <w:tab/>
      </w:r>
      <w:r w:rsidR="00A85A9F" w:rsidRPr="00A85A9F">
        <w:rPr>
          <w:rStyle w:val="Strong"/>
          <w:sz w:val="28"/>
          <w:szCs w:val="28"/>
          <w:bdr w:val="none" w:sz="0" w:space="0" w:color="auto" w:frame="1"/>
        </w:rPr>
        <w:t xml:space="preserve">2. </w:t>
      </w:r>
      <w:r w:rsidR="00A85A9F">
        <w:rPr>
          <w:rStyle w:val="Strong"/>
          <w:sz w:val="28"/>
          <w:szCs w:val="28"/>
          <w:bdr w:val="none" w:sz="0" w:space="0" w:color="auto" w:frame="1"/>
        </w:rPr>
        <w:t>Các huyện, thị, thành Đoàn, Đoàn trực thuộc</w:t>
      </w:r>
    </w:p>
    <w:p w:rsidR="00343F31" w:rsidRPr="005C7EE7" w:rsidRDefault="00A85A9F" w:rsidP="00A85A9F">
      <w:pPr>
        <w:pStyle w:val="NormalWeb"/>
        <w:spacing w:before="60" w:beforeAutospacing="0" w:after="0" w:afterAutospacing="0"/>
        <w:ind w:firstLine="720"/>
        <w:jc w:val="both"/>
        <w:textAlignment w:val="baseline"/>
        <w:rPr>
          <w:sz w:val="28"/>
          <w:szCs w:val="28"/>
          <w:bdr w:val="none" w:sz="0" w:space="0" w:color="auto" w:frame="1"/>
        </w:rPr>
      </w:pPr>
      <w:r>
        <w:rPr>
          <w:sz w:val="28"/>
          <w:szCs w:val="28"/>
          <w:bdr w:val="none" w:sz="0" w:space="0" w:color="auto" w:frame="1"/>
        </w:rPr>
        <w:t xml:space="preserve">- Hướng dẫn, chỉ đạo </w:t>
      </w:r>
      <w:r w:rsidR="004733F7" w:rsidRPr="005C7EE7">
        <w:rPr>
          <w:sz w:val="28"/>
          <w:szCs w:val="28"/>
          <w:bdr w:val="none" w:sz="0" w:space="0" w:color="auto" w:frame="1"/>
        </w:rPr>
        <w:t xml:space="preserve">các </w:t>
      </w:r>
      <w:r>
        <w:rPr>
          <w:sz w:val="28"/>
          <w:szCs w:val="28"/>
          <w:bdr w:val="none" w:sz="0" w:space="0" w:color="auto" w:frame="1"/>
        </w:rPr>
        <w:t xml:space="preserve">cơ sở của địa phương, đơn vị </w:t>
      </w:r>
      <w:r w:rsidR="004733F7" w:rsidRPr="005C7EE7">
        <w:rPr>
          <w:sz w:val="28"/>
          <w:szCs w:val="28"/>
          <w:bdr w:val="none" w:sz="0" w:space="0" w:color="auto" w:frame="1"/>
        </w:rPr>
        <w:t>tổ chức các hoạt động tuyên truyền kỷ niệm 7</w:t>
      </w:r>
      <w:r w:rsidR="00B84592" w:rsidRPr="005C7EE7">
        <w:rPr>
          <w:sz w:val="28"/>
          <w:szCs w:val="28"/>
          <w:bdr w:val="none" w:sz="0" w:space="0" w:color="auto" w:frame="1"/>
        </w:rPr>
        <w:t>5</w:t>
      </w:r>
      <w:r w:rsidR="006F60F0" w:rsidRPr="005C7EE7">
        <w:rPr>
          <w:sz w:val="28"/>
          <w:szCs w:val="28"/>
          <w:bdr w:val="none" w:sz="0" w:space="0" w:color="auto" w:frame="1"/>
        </w:rPr>
        <w:t xml:space="preserve"> năm Cách mạng t</w:t>
      </w:r>
      <w:r w:rsidR="004733F7" w:rsidRPr="005C7EE7">
        <w:rPr>
          <w:sz w:val="28"/>
          <w:szCs w:val="28"/>
          <w:bdr w:val="none" w:sz="0" w:space="0" w:color="auto" w:frame="1"/>
        </w:rPr>
        <w:t xml:space="preserve">háng Tám và Quốc khánh 2/9, gắn với </w:t>
      </w:r>
      <w:r w:rsidR="00B84592" w:rsidRPr="005C7EE7">
        <w:rPr>
          <w:sz w:val="28"/>
          <w:szCs w:val="28"/>
          <w:bdr w:val="none" w:sz="0" w:space="0" w:color="auto" w:frame="1"/>
        </w:rPr>
        <w:t xml:space="preserve">tuyên truyền kỷ niệm 255 năm Năm sinh, tưởng niệm 200 năm Ngày </w:t>
      </w:r>
      <w:r w:rsidR="00B84592" w:rsidRPr="005C7EE7">
        <w:rPr>
          <w:sz w:val="28"/>
          <w:szCs w:val="28"/>
          <w:bdr w:val="none" w:sz="0" w:space="0" w:color="auto" w:frame="1"/>
        </w:rPr>
        <w:lastRenderedPageBreak/>
        <w:t>mất Đại thi hào Nguyễn Du; Đại hội thi đua yêu nước toàn tỉnh lần thứ VII; Đại hội đảng các cấp</w:t>
      </w:r>
      <w:r>
        <w:rPr>
          <w:sz w:val="28"/>
          <w:szCs w:val="28"/>
          <w:bdr w:val="none" w:sz="0" w:space="0" w:color="auto" w:frame="1"/>
        </w:rPr>
        <w:t>, Đại hội Đảng bộ tỉnh lần thứ XIX,</w:t>
      </w:r>
      <w:r w:rsidR="00B84592" w:rsidRPr="005C7EE7">
        <w:rPr>
          <w:sz w:val="28"/>
          <w:szCs w:val="28"/>
          <w:bdr w:val="none" w:sz="0" w:space="0" w:color="auto" w:frame="1"/>
        </w:rPr>
        <w:t xml:space="preserve"> tiến tới Đại hội toàn quốc lần thứ XIII của </w:t>
      </w:r>
      <w:r>
        <w:rPr>
          <w:sz w:val="28"/>
          <w:szCs w:val="28"/>
          <w:bdr w:val="none" w:sz="0" w:space="0" w:color="auto" w:frame="1"/>
        </w:rPr>
        <w:t xml:space="preserve">Đảng; </w:t>
      </w:r>
      <w:r w:rsidR="004733F7" w:rsidRPr="005C7EE7">
        <w:rPr>
          <w:sz w:val="28"/>
          <w:szCs w:val="28"/>
          <w:bdr w:val="none" w:sz="0" w:space="0" w:color="auto" w:frame="1"/>
        </w:rPr>
        <w:t xml:space="preserve">đảm bảo sâu rộng, thiết thực, hiệu quả thông qua các loại hình: Tuyên truyền miệng, tuyên truyền trực quan, trên </w:t>
      </w:r>
      <w:r>
        <w:rPr>
          <w:sz w:val="28"/>
          <w:szCs w:val="28"/>
          <w:bdr w:val="none" w:sz="0" w:space="0" w:color="auto" w:frame="1"/>
        </w:rPr>
        <w:t xml:space="preserve">các kênh thông tin đại chúng, hệ thống truyền thông, các trang mạng xã hội (facebook, zalo), website của Đoàn, Hội, Đội các cấp; </w:t>
      </w:r>
      <w:r w:rsidR="004A6056" w:rsidRPr="005C7EE7">
        <w:rPr>
          <w:sz w:val="28"/>
          <w:szCs w:val="28"/>
          <w:bdr w:val="none" w:sz="0" w:space="0" w:color="auto" w:frame="1"/>
        </w:rPr>
        <w:t>hội nghị báo cáo viên, tuyên truyền viên</w:t>
      </w:r>
      <w:r w:rsidR="00C12691">
        <w:rPr>
          <w:sz w:val="28"/>
          <w:szCs w:val="28"/>
          <w:bdr w:val="none" w:sz="0" w:space="0" w:color="auto" w:frame="1"/>
        </w:rPr>
        <w:t xml:space="preserve">, sinh hoạt Câu lạc bộ </w:t>
      </w:r>
      <w:r w:rsidR="00C12691" w:rsidRPr="00C12691">
        <w:rPr>
          <w:i/>
          <w:sz w:val="28"/>
          <w:szCs w:val="28"/>
          <w:bdr w:val="none" w:sz="0" w:space="0" w:color="auto" w:frame="1"/>
        </w:rPr>
        <w:t xml:space="preserve">“Lý </w:t>
      </w:r>
      <w:r w:rsidRPr="00C12691">
        <w:rPr>
          <w:i/>
          <w:sz w:val="28"/>
          <w:szCs w:val="28"/>
          <w:bdr w:val="none" w:sz="0" w:space="0" w:color="auto" w:frame="1"/>
        </w:rPr>
        <w:t>luận trẻ”</w:t>
      </w:r>
      <w:r>
        <w:rPr>
          <w:sz w:val="28"/>
          <w:szCs w:val="28"/>
          <w:bdr w:val="none" w:sz="0" w:space="0" w:color="auto" w:frame="1"/>
        </w:rPr>
        <w:t>, sinh hoạt Đoàn theo chủ điểm tháng 8/2020</w:t>
      </w:r>
      <w:r w:rsidR="00C12691">
        <w:rPr>
          <w:sz w:val="28"/>
          <w:szCs w:val="28"/>
          <w:bdr w:val="none" w:sz="0" w:space="0" w:color="auto" w:frame="1"/>
        </w:rPr>
        <w:t>;</w:t>
      </w:r>
      <w:r w:rsidR="004733F7" w:rsidRPr="005C7EE7">
        <w:rPr>
          <w:sz w:val="28"/>
          <w:szCs w:val="28"/>
          <w:bdr w:val="none" w:sz="0" w:space="0" w:color="auto" w:frame="1"/>
        </w:rPr>
        <w:t>…</w:t>
      </w:r>
    </w:p>
    <w:p w:rsidR="00343F31" w:rsidRPr="005C7EE7" w:rsidRDefault="00343F31" w:rsidP="00A85A9F">
      <w:pPr>
        <w:pStyle w:val="NormalWeb"/>
        <w:spacing w:before="60" w:beforeAutospacing="0" w:after="0" w:afterAutospacing="0"/>
        <w:jc w:val="both"/>
        <w:textAlignment w:val="baseline"/>
        <w:rPr>
          <w:sz w:val="28"/>
          <w:szCs w:val="28"/>
          <w:bdr w:val="none" w:sz="0" w:space="0" w:color="auto" w:frame="1"/>
        </w:rPr>
      </w:pPr>
      <w:r w:rsidRPr="005C7EE7">
        <w:rPr>
          <w:sz w:val="28"/>
          <w:szCs w:val="28"/>
          <w:bdr w:val="none" w:sz="0" w:space="0" w:color="auto" w:frame="1"/>
        </w:rPr>
        <w:tab/>
      </w:r>
      <w:r w:rsidR="004733F7" w:rsidRPr="005C7EE7">
        <w:rPr>
          <w:sz w:val="28"/>
          <w:szCs w:val="28"/>
          <w:bdr w:val="none" w:sz="0" w:space="0" w:color="auto" w:frame="1"/>
        </w:rPr>
        <w:t xml:space="preserve">- Tổ chức các hoạt động thăm hỏi, tặng quà, tri </w:t>
      </w:r>
      <w:proofErr w:type="gramStart"/>
      <w:r w:rsidR="004733F7" w:rsidRPr="005C7EE7">
        <w:rPr>
          <w:sz w:val="28"/>
          <w:szCs w:val="28"/>
          <w:bdr w:val="none" w:sz="0" w:space="0" w:color="auto" w:frame="1"/>
        </w:rPr>
        <w:t>ân</w:t>
      </w:r>
      <w:proofErr w:type="gramEnd"/>
      <w:r w:rsidR="004733F7" w:rsidRPr="005C7EE7">
        <w:rPr>
          <w:sz w:val="28"/>
          <w:szCs w:val="28"/>
          <w:bdr w:val="none" w:sz="0" w:space="0" w:color="auto" w:frame="1"/>
        </w:rPr>
        <w:t xml:space="preserve"> các gia đình thương binh, liệt sỹ, gia đình có công với cách mạng.</w:t>
      </w:r>
    </w:p>
    <w:p w:rsidR="00A85A9F" w:rsidRDefault="00343F31" w:rsidP="00A85A9F">
      <w:pPr>
        <w:pStyle w:val="NormalWeb"/>
        <w:spacing w:before="60" w:beforeAutospacing="0" w:after="0" w:afterAutospacing="0"/>
        <w:jc w:val="both"/>
        <w:textAlignment w:val="baseline"/>
        <w:rPr>
          <w:sz w:val="28"/>
          <w:szCs w:val="28"/>
          <w:bdr w:val="none" w:sz="0" w:space="0" w:color="auto" w:frame="1"/>
        </w:rPr>
      </w:pPr>
      <w:r w:rsidRPr="005C7EE7">
        <w:rPr>
          <w:sz w:val="28"/>
          <w:szCs w:val="28"/>
          <w:bdr w:val="none" w:sz="0" w:space="0" w:color="auto" w:frame="1"/>
        </w:rPr>
        <w:tab/>
      </w:r>
      <w:r w:rsidR="004733F7" w:rsidRPr="005C7EE7">
        <w:rPr>
          <w:spacing w:val="4"/>
          <w:sz w:val="28"/>
          <w:szCs w:val="28"/>
          <w:bdr w:val="none" w:sz="0" w:space="0" w:color="auto" w:frame="1"/>
        </w:rPr>
        <w:t>- Theo dõi, nắm bắt, phản ánh, định hướng tư tưởng, dư luận xã hội của</w:t>
      </w:r>
      <w:r w:rsidR="00A85A9F">
        <w:rPr>
          <w:spacing w:val="4"/>
          <w:sz w:val="28"/>
          <w:szCs w:val="28"/>
          <w:bdr w:val="none" w:sz="0" w:space="0" w:color="auto" w:frame="1"/>
        </w:rPr>
        <w:t xml:space="preserve"> cán bộ, đoàn viên, thanh niên và Nhân dân tại địa phương, đơn vị; </w:t>
      </w:r>
      <w:r w:rsidR="006F60F0" w:rsidRPr="005C7EE7">
        <w:rPr>
          <w:spacing w:val="4"/>
          <w:sz w:val="28"/>
          <w:szCs w:val="28"/>
          <w:bdr w:val="none" w:sz="0" w:space="0" w:color="auto" w:frame="1"/>
        </w:rPr>
        <w:t>đấu tranh phản bác các quan điểm,</w:t>
      </w:r>
      <w:r w:rsidR="00A85A9F">
        <w:rPr>
          <w:spacing w:val="4"/>
          <w:sz w:val="28"/>
          <w:szCs w:val="28"/>
          <w:bdr w:val="none" w:sz="0" w:space="0" w:color="auto" w:frame="1"/>
        </w:rPr>
        <w:t xml:space="preserve"> </w:t>
      </w:r>
      <w:r w:rsidR="006F60F0" w:rsidRPr="005C7EE7">
        <w:rPr>
          <w:spacing w:val="4"/>
          <w:sz w:val="28"/>
          <w:szCs w:val="28"/>
          <w:bdr w:val="none" w:sz="0" w:space="0" w:color="auto" w:frame="1"/>
        </w:rPr>
        <w:t xml:space="preserve">luận điệu sau trái, xuyên tạc của thế lực thù địch trên Internet và mạng xã hội </w:t>
      </w:r>
      <w:r w:rsidR="006F60F0" w:rsidRPr="00C12691">
        <w:rPr>
          <w:spacing w:val="4"/>
          <w:sz w:val="28"/>
          <w:szCs w:val="28"/>
          <w:bdr w:val="none" w:sz="0" w:space="0" w:color="auto" w:frame="1"/>
        </w:rPr>
        <w:t>l</w:t>
      </w:r>
      <w:r w:rsidR="006F60F0" w:rsidRPr="00C12691">
        <w:rPr>
          <w:spacing w:val="-20"/>
          <w:sz w:val="28"/>
          <w:szCs w:val="28"/>
          <w:bdr w:val="none" w:sz="0" w:space="0" w:color="auto" w:frame="1"/>
        </w:rPr>
        <w:t xml:space="preserve">iên quan đến Cách mạng Tháng </w:t>
      </w:r>
      <w:r w:rsidR="006F60F0" w:rsidRPr="005C7EE7">
        <w:rPr>
          <w:sz w:val="28"/>
          <w:szCs w:val="28"/>
          <w:bdr w:val="none" w:sz="0" w:space="0" w:color="auto" w:frame="1"/>
        </w:rPr>
        <w:t>Tám và Quốc khánh 2/9…</w:t>
      </w:r>
    </w:p>
    <w:p w:rsidR="00A85A9F" w:rsidRPr="005C7EE7" w:rsidRDefault="00A85A9F" w:rsidP="00A85A9F">
      <w:pPr>
        <w:pStyle w:val="NormalWeb"/>
        <w:spacing w:before="60" w:beforeAutospacing="0" w:after="0" w:afterAutospacing="0"/>
        <w:ind w:firstLine="720"/>
        <w:jc w:val="both"/>
        <w:textAlignment w:val="baseline"/>
        <w:rPr>
          <w:spacing w:val="4"/>
          <w:sz w:val="28"/>
          <w:szCs w:val="28"/>
          <w:bdr w:val="none" w:sz="0" w:space="0" w:color="auto" w:frame="1"/>
        </w:rPr>
      </w:pPr>
      <w:r>
        <w:rPr>
          <w:sz w:val="28"/>
          <w:szCs w:val="28"/>
          <w:bdr w:val="none" w:sz="0" w:space="0" w:color="auto" w:frame="1"/>
        </w:rPr>
        <w:t>- Báo cáo kết quả hoạt động, lồng ghép vào báo cáo định kỳ và gửi về Ban Tuyên giáo, Văn phòng Tỉnh đoàn.</w:t>
      </w:r>
    </w:p>
    <w:p w:rsidR="00343F31" w:rsidRPr="005C7EE7" w:rsidRDefault="00343F31" w:rsidP="00A85A9F">
      <w:pPr>
        <w:pStyle w:val="NormalWeb"/>
        <w:spacing w:before="60" w:beforeAutospacing="0" w:after="0" w:afterAutospacing="0"/>
        <w:jc w:val="both"/>
        <w:textAlignment w:val="baseline"/>
        <w:rPr>
          <w:sz w:val="28"/>
          <w:szCs w:val="28"/>
          <w:bdr w:val="none" w:sz="0" w:space="0" w:color="auto" w:frame="1"/>
        </w:rPr>
      </w:pPr>
      <w:r w:rsidRPr="005C7EE7">
        <w:rPr>
          <w:sz w:val="28"/>
          <w:szCs w:val="28"/>
          <w:bdr w:val="none" w:sz="0" w:space="0" w:color="auto" w:frame="1"/>
        </w:rPr>
        <w:tab/>
      </w:r>
      <w:r w:rsidRPr="005C7EE7">
        <w:rPr>
          <w:rStyle w:val="Strong"/>
          <w:sz w:val="28"/>
          <w:szCs w:val="28"/>
          <w:bdr w:val="none" w:sz="0" w:space="0" w:color="auto" w:frame="1"/>
        </w:rPr>
        <w:t>IV. KHẨU HIỆU TUYÊN TRUYỀN</w:t>
      </w:r>
    </w:p>
    <w:p w:rsidR="00E51378" w:rsidRPr="005C7EE7" w:rsidRDefault="00343F31" w:rsidP="00A85A9F">
      <w:pPr>
        <w:pStyle w:val="NormalWeb"/>
        <w:spacing w:before="60" w:beforeAutospacing="0" w:after="0" w:afterAutospacing="0"/>
        <w:jc w:val="both"/>
        <w:textAlignment w:val="baseline"/>
        <w:rPr>
          <w:i/>
          <w:sz w:val="28"/>
          <w:szCs w:val="28"/>
          <w:bdr w:val="none" w:sz="0" w:space="0" w:color="auto" w:frame="1"/>
        </w:rPr>
      </w:pPr>
      <w:r w:rsidRPr="005C7EE7">
        <w:rPr>
          <w:sz w:val="28"/>
          <w:szCs w:val="28"/>
          <w:bdr w:val="none" w:sz="0" w:space="0" w:color="auto" w:frame="1"/>
        </w:rPr>
        <w:tab/>
      </w:r>
      <w:r w:rsidRPr="005C7EE7">
        <w:rPr>
          <w:rStyle w:val="Emphasis"/>
          <w:sz w:val="28"/>
          <w:szCs w:val="28"/>
          <w:bdr w:val="none" w:sz="0" w:space="0" w:color="auto" w:frame="1"/>
        </w:rPr>
        <w:t>1.</w:t>
      </w:r>
      <w:r w:rsidR="00A85A9F">
        <w:rPr>
          <w:rStyle w:val="Emphasis"/>
          <w:sz w:val="28"/>
          <w:szCs w:val="28"/>
          <w:bdr w:val="none" w:sz="0" w:space="0" w:color="auto" w:frame="1"/>
        </w:rPr>
        <w:t xml:space="preserve"> </w:t>
      </w:r>
      <w:r w:rsidRPr="005C7EE7">
        <w:rPr>
          <w:rStyle w:val="Emphasis"/>
          <w:sz w:val="28"/>
          <w:szCs w:val="28"/>
          <w:bdr w:val="none" w:sz="0" w:space="0" w:color="auto" w:frame="1"/>
        </w:rPr>
        <w:t>Nhiệt liệt chào mừng 75 năm Ngày Cách mạng tháng Tám thành công (19/8/1945 - 19/8/2020) và Quốc khánh nước Cộng hoà xã hội Chủ nghĩa Việt Nam (2/9/1945 - 2/9/2020)!</w:t>
      </w:r>
    </w:p>
    <w:p w:rsidR="002304BB" w:rsidRPr="005C7EE7" w:rsidRDefault="00E51378"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r>
      <w:r w:rsidR="00343F31" w:rsidRPr="005C7EE7">
        <w:rPr>
          <w:rStyle w:val="Emphasis"/>
          <w:sz w:val="28"/>
          <w:szCs w:val="28"/>
          <w:bdr w:val="none" w:sz="0" w:space="0" w:color="auto" w:frame="1"/>
        </w:rPr>
        <w:t xml:space="preserve">2. Tinh thần Cách mạng </w:t>
      </w:r>
      <w:r w:rsidRPr="005C7EE7">
        <w:rPr>
          <w:rStyle w:val="Emphasis"/>
          <w:sz w:val="28"/>
          <w:szCs w:val="28"/>
          <w:bdr w:val="none" w:sz="0" w:space="0" w:color="auto" w:frame="1"/>
        </w:rPr>
        <w:t>t</w:t>
      </w:r>
      <w:r w:rsidR="00343F31" w:rsidRPr="005C7EE7">
        <w:rPr>
          <w:rStyle w:val="Emphasis"/>
          <w:sz w:val="28"/>
          <w:szCs w:val="28"/>
          <w:bdr w:val="none" w:sz="0" w:space="0" w:color="auto" w:frame="1"/>
        </w:rPr>
        <w:t>háng Tám và Quốc khánh 2/9 muôn năm!</w:t>
      </w:r>
    </w:p>
    <w:p w:rsidR="002304BB" w:rsidRPr="005C7EE7" w:rsidRDefault="002304BB"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t>3</w:t>
      </w:r>
      <w:r w:rsidR="00343F31" w:rsidRPr="005C7EE7">
        <w:rPr>
          <w:rStyle w:val="Emphasis"/>
          <w:sz w:val="28"/>
          <w:szCs w:val="28"/>
          <w:bdr w:val="none" w:sz="0" w:space="0" w:color="auto" w:frame="1"/>
        </w:rPr>
        <w:t xml:space="preserve">. Chủ nghĩa Mác - Lênin, tư tưởng Hồ Chí Minh là nền tảng tư tưởng và </w:t>
      </w:r>
      <w:proofErr w:type="gramStart"/>
      <w:r w:rsidR="00343F31" w:rsidRPr="005C7EE7">
        <w:rPr>
          <w:rStyle w:val="Emphasis"/>
          <w:sz w:val="28"/>
          <w:szCs w:val="28"/>
          <w:bdr w:val="none" w:sz="0" w:space="0" w:color="auto" w:frame="1"/>
        </w:rPr>
        <w:t>kim</w:t>
      </w:r>
      <w:proofErr w:type="gramEnd"/>
      <w:r w:rsidR="00343F31" w:rsidRPr="005C7EE7">
        <w:rPr>
          <w:rStyle w:val="Emphasis"/>
          <w:sz w:val="28"/>
          <w:szCs w:val="28"/>
          <w:bdr w:val="none" w:sz="0" w:space="0" w:color="auto" w:frame="1"/>
        </w:rPr>
        <w:t xml:space="preserve"> chỉ nam cho mọi hành động của Đảng Cộng sản Việt Nam!</w:t>
      </w:r>
    </w:p>
    <w:p w:rsidR="002304BB" w:rsidRPr="005C7EE7" w:rsidRDefault="002304BB"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t>4</w:t>
      </w:r>
      <w:r w:rsidR="00343F31" w:rsidRPr="005C7EE7">
        <w:rPr>
          <w:rStyle w:val="Emphasis"/>
          <w:sz w:val="28"/>
          <w:szCs w:val="28"/>
          <w:bdr w:val="none" w:sz="0" w:space="0" w:color="auto" w:frame="1"/>
        </w:rPr>
        <w:t>. Phát triển kinh tế - xã hội là nhiệm vụ trung tâm, xây dựng Đảng là nhiệm vụ then chốt, xây dựng văn hóa, con người là nền tảng tinh thần của xã hội!</w:t>
      </w:r>
    </w:p>
    <w:p w:rsidR="002304BB" w:rsidRPr="005C7EE7" w:rsidRDefault="002304BB"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t>5</w:t>
      </w:r>
      <w:r w:rsidR="00343F31" w:rsidRPr="005C7EE7">
        <w:rPr>
          <w:rStyle w:val="Emphasis"/>
          <w:sz w:val="28"/>
          <w:szCs w:val="28"/>
          <w:bdr w:val="none" w:sz="0" w:space="0" w:color="auto" w:frame="1"/>
        </w:rPr>
        <w:t>. Đẩy mạnh toàn diện, đồng bộ công cuộc đổi mới, xây dựng thành công và bảo vệ vững chắc Tổ quốc Việt Nam xã hội chủ nghĩa!</w:t>
      </w:r>
    </w:p>
    <w:p w:rsidR="002304BB" w:rsidRPr="005C7EE7" w:rsidRDefault="002304BB"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t>6</w:t>
      </w:r>
      <w:r w:rsidR="00343F31" w:rsidRPr="005C7EE7">
        <w:rPr>
          <w:rStyle w:val="Emphasis"/>
          <w:sz w:val="28"/>
          <w:szCs w:val="28"/>
          <w:bdr w:val="none" w:sz="0" w:space="0" w:color="auto" w:frame="1"/>
        </w:rPr>
        <w:t>. Đảng Cộng sản Việt Nam quang vinh muôn năm!</w:t>
      </w:r>
    </w:p>
    <w:p w:rsidR="002304BB" w:rsidRPr="005C7EE7" w:rsidRDefault="002304BB" w:rsidP="00A85A9F">
      <w:pPr>
        <w:pStyle w:val="NormalWeb"/>
        <w:spacing w:before="60" w:beforeAutospacing="0" w:after="0" w:afterAutospacing="0"/>
        <w:jc w:val="both"/>
        <w:textAlignment w:val="baseline"/>
        <w:rPr>
          <w:i/>
          <w:sz w:val="28"/>
          <w:szCs w:val="28"/>
          <w:bdr w:val="none" w:sz="0" w:space="0" w:color="auto" w:frame="1"/>
        </w:rPr>
      </w:pPr>
      <w:r w:rsidRPr="005C7EE7">
        <w:rPr>
          <w:i/>
          <w:sz w:val="28"/>
          <w:szCs w:val="28"/>
          <w:bdr w:val="none" w:sz="0" w:space="0" w:color="auto" w:frame="1"/>
        </w:rPr>
        <w:tab/>
        <w:t>7</w:t>
      </w:r>
      <w:r w:rsidR="00343F31" w:rsidRPr="005C7EE7">
        <w:rPr>
          <w:rStyle w:val="Emphasis"/>
          <w:sz w:val="28"/>
          <w:szCs w:val="28"/>
          <w:bdr w:val="none" w:sz="0" w:space="0" w:color="auto" w:frame="1"/>
        </w:rPr>
        <w:t>. Nước Cộng hoà xã hội chủ nghĩa Việt Nam muôn năm!</w:t>
      </w:r>
    </w:p>
    <w:p w:rsidR="0024172A" w:rsidRDefault="002304BB" w:rsidP="00A85A9F">
      <w:pPr>
        <w:pStyle w:val="NormalWeb"/>
        <w:spacing w:before="60" w:beforeAutospacing="0" w:after="0" w:afterAutospacing="0"/>
        <w:jc w:val="both"/>
        <w:textAlignment w:val="baseline"/>
        <w:rPr>
          <w:rStyle w:val="Emphasis"/>
          <w:sz w:val="28"/>
          <w:szCs w:val="28"/>
          <w:bdr w:val="none" w:sz="0" w:space="0" w:color="auto" w:frame="1"/>
        </w:rPr>
      </w:pPr>
      <w:r w:rsidRPr="005C7EE7">
        <w:rPr>
          <w:i/>
          <w:sz w:val="28"/>
          <w:szCs w:val="28"/>
          <w:bdr w:val="none" w:sz="0" w:space="0" w:color="auto" w:frame="1"/>
        </w:rPr>
        <w:tab/>
        <w:t>8</w:t>
      </w:r>
      <w:r w:rsidR="00D21ACD" w:rsidRPr="005C7EE7">
        <w:rPr>
          <w:i/>
          <w:sz w:val="28"/>
          <w:szCs w:val="28"/>
          <w:bdr w:val="none" w:sz="0" w:space="0" w:color="auto" w:frame="1"/>
        </w:rPr>
        <w:t>.</w:t>
      </w:r>
      <w:r w:rsidR="00343F31" w:rsidRPr="005C7EE7">
        <w:rPr>
          <w:rStyle w:val="Emphasis"/>
          <w:sz w:val="28"/>
          <w:szCs w:val="28"/>
          <w:bdr w:val="none" w:sz="0" w:space="0" w:color="auto" w:frame="1"/>
        </w:rPr>
        <w:t xml:space="preserve"> Chủ tịch Hồ Chí Minh </w:t>
      </w:r>
      <w:proofErr w:type="gramStart"/>
      <w:r w:rsidR="00343F31" w:rsidRPr="005C7EE7">
        <w:rPr>
          <w:rStyle w:val="Emphasis"/>
          <w:sz w:val="28"/>
          <w:szCs w:val="28"/>
          <w:bdr w:val="none" w:sz="0" w:space="0" w:color="auto" w:frame="1"/>
        </w:rPr>
        <w:t>vĩ</w:t>
      </w:r>
      <w:proofErr w:type="gramEnd"/>
      <w:r w:rsidR="00343F31" w:rsidRPr="005C7EE7">
        <w:rPr>
          <w:rStyle w:val="Emphasis"/>
          <w:sz w:val="28"/>
          <w:szCs w:val="28"/>
          <w:bdr w:val="none" w:sz="0" w:space="0" w:color="auto" w:frame="1"/>
        </w:rPr>
        <w:t xml:space="preserve"> đại sống mãi trong sự nghiệp của chúng ta!</w:t>
      </w:r>
    </w:p>
    <w:p w:rsidR="00A85A9F" w:rsidRDefault="00A85A9F" w:rsidP="00A85A9F">
      <w:pPr>
        <w:pStyle w:val="NormalWeb"/>
        <w:spacing w:before="60" w:beforeAutospacing="0" w:after="0" w:afterAutospacing="0"/>
        <w:jc w:val="both"/>
        <w:textAlignment w:val="baseline"/>
        <w:rPr>
          <w:rStyle w:val="Emphasis"/>
          <w:sz w:val="28"/>
          <w:szCs w:val="28"/>
          <w:bdr w:val="none" w:sz="0" w:space="0" w:color="auto" w:frame="1"/>
        </w:rPr>
      </w:pPr>
    </w:p>
    <w:tbl>
      <w:tblPr>
        <w:tblW w:w="9889" w:type="dxa"/>
        <w:tblInd w:w="108" w:type="dxa"/>
        <w:tblLook w:val="01E0" w:firstRow="1" w:lastRow="1" w:firstColumn="1" w:lastColumn="1" w:noHBand="0" w:noVBand="0"/>
      </w:tblPr>
      <w:tblGrid>
        <w:gridCol w:w="4395"/>
        <w:gridCol w:w="5494"/>
      </w:tblGrid>
      <w:tr w:rsidR="00A85A9F" w:rsidRPr="00880221" w:rsidTr="00A85A9F">
        <w:tc>
          <w:tcPr>
            <w:tcW w:w="4395" w:type="dxa"/>
            <w:shd w:val="clear" w:color="auto" w:fill="auto"/>
            <w:hideMark/>
          </w:tcPr>
          <w:p w:rsidR="00A85A9F" w:rsidRPr="00DE6D3C" w:rsidRDefault="00A85A9F" w:rsidP="006C4276">
            <w:pPr>
              <w:jc w:val="both"/>
              <w:rPr>
                <w:b/>
                <w:sz w:val="26"/>
                <w:szCs w:val="28"/>
                <w:shd w:val="clear" w:color="auto" w:fill="FFFFFF"/>
                <w:lang w:val="de-DE"/>
              </w:rPr>
            </w:pPr>
          </w:p>
          <w:p w:rsidR="00A85A9F" w:rsidRPr="00880221" w:rsidRDefault="00A85A9F" w:rsidP="006C4276">
            <w:pPr>
              <w:jc w:val="both"/>
              <w:rPr>
                <w:b/>
                <w:sz w:val="26"/>
                <w:szCs w:val="28"/>
                <w:shd w:val="clear" w:color="auto" w:fill="FFFFFF"/>
              </w:rPr>
            </w:pPr>
            <w:r w:rsidRPr="00880221">
              <w:rPr>
                <w:b/>
                <w:sz w:val="26"/>
                <w:szCs w:val="28"/>
                <w:shd w:val="clear" w:color="auto" w:fill="FFFFFF"/>
              </w:rPr>
              <w:t xml:space="preserve">Nơi nhận: </w:t>
            </w:r>
          </w:p>
          <w:p w:rsidR="00A85A9F" w:rsidRDefault="00A85A9F" w:rsidP="00A85A9F">
            <w:pPr>
              <w:numPr>
                <w:ilvl w:val="0"/>
                <w:numId w:val="5"/>
              </w:numPr>
              <w:tabs>
                <w:tab w:val="num" w:pos="180"/>
              </w:tabs>
              <w:ind w:left="0" w:firstLine="0"/>
              <w:jc w:val="both"/>
              <w:rPr>
                <w:sz w:val="22"/>
                <w:shd w:val="clear" w:color="auto" w:fill="FFFFFF"/>
              </w:rPr>
            </w:pPr>
            <w:r>
              <w:rPr>
                <w:sz w:val="22"/>
                <w:shd w:val="clear" w:color="auto" w:fill="FFFFFF"/>
              </w:rPr>
              <w:t>Ban Bí thư TW Đoàn;</w:t>
            </w:r>
          </w:p>
          <w:p w:rsidR="00A85A9F" w:rsidRPr="00880221" w:rsidRDefault="00A85A9F" w:rsidP="00A85A9F">
            <w:pPr>
              <w:numPr>
                <w:ilvl w:val="0"/>
                <w:numId w:val="5"/>
              </w:numPr>
              <w:tabs>
                <w:tab w:val="num" w:pos="180"/>
              </w:tabs>
              <w:ind w:left="0" w:firstLine="0"/>
              <w:jc w:val="both"/>
              <w:rPr>
                <w:sz w:val="22"/>
                <w:shd w:val="clear" w:color="auto" w:fill="FFFFFF"/>
              </w:rPr>
            </w:pPr>
            <w:r w:rsidRPr="00880221">
              <w:rPr>
                <w:sz w:val="22"/>
                <w:shd w:val="clear" w:color="auto" w:fill="FFFFFF"/>
              </w:rPr>
              <w:t xml:space="preserve">Ban Tuyên giáo </w:t>
            </w:r>
            <w:r>
              <w:rPr>
                <w:sz w:val="22"/>
                <w:shd w:val="clear" w:color="auto" w:fill="FFFFFF"/>
              </w:rPr>
              <w:t>TW</w:t>
            </w:r>
            <w:r w:rsidRPr="00880221">
              <w:rPr>
                <w:sz w:val="22"/>
                <w:shd w:val="clear" w:color="auto" w:fill="FFFFFF"/>
              </w:rPr>
              <w:t xml:space="preserve"> Đoàn;</w:t>
            </w:r>
          </w:p>
          <w:p w:rsidR="00A85A9F" w:rsidRPr="00880221" w:rsidRDefault="00A85A9F" w:rsidP="00A85A9F">
            <w:pPr>
              <w:numPr>
                <w:ilvl w:val="0"/>
                <w:numId w:val="5"/>
              </w:numPr>
              <w:tabs>
                <w:tab w:val="num" w:pos="180"/>
              </w:tabs>
              <w:ind w:left="0" w:firstLine="0"/>
              <w:jc w:val="both"/>
              <w:rPr>
                <w:sz w:val="22"/>
                <w:shd w:val="clear" w:color="auto" w:fill="FFFFFF"/>
              </w:rPr>
            </w:pPr>
            <w:r>
              <w:rPr>
                <w:sz w:val="22"/>
                <w:shd w:val="clear" w:color="auto" w:fill="FFFFFF"/>
              </w:rPr>
              <w:t xml:space="preserve">Ban </w:t>
            </w:r>
            <w:r w:rsidRPr="00880221">
              <w:rPr>
                <w:sz w:val="22"/>
                <w:shd w:val="clear" w:color="auto" w:fill="FFFFFF"/>
              </w:rPr>
              <w:t>Tuyên giáo Tỉnh ủy;</w:t>
            </w:r>
          </w:p>
          <w:p w:rsidR="00A85A9F" w:rsidRPr="00880221" w:rsidRDefault="00A85A9F" w:rsidP="00A85A9F">
            <w:pPr>
              <w:numPr>
                <w:ilvl w:val="0"/>
                <w:numId w:val="5"/>
              </w:numPr>
              <w:tabs>
                <w:tab w:val="num" w:pos="180"/>
              </w:tabs>
              <w:ind w:left="0" w:firstLine="0"/>
              <w:jc w:val="both"/>
              <w:rPr>
                <w:sz w:val="22"/>
                <w:shd w:val="clear" w:color="auto" w:fill="FFFFFF"/>
              </w:rPr>
            </w:pPr>
            <w:r w:rsidRPr="00880221">
              <w:rPr>
                <w:sz w:val="22"/>
                <w:shd w:val="clear" w:color="auto" w:fill="FFFFFF"/>
              </w:rPr>
              <w:t>Thường trực, các Ban</w:t>
            </w:r>
            <w:r>
              <w:rPr>
                <w:sz w:val="22"/>
                <w:shd w:val="clear" w:color="auto" w:fill="FFFFFF"/>
              </w:rPr>
              <w:t>, VP</w:t>
            </w:r>
            <w:r w:rsidRPr="00880221">
              <w:rPr>
                <w:sz w:val="22"/>
                <w:shd w:val="clear" w:color="auto" w:fill="FFFFFF"/>
              </w:rPr>
              <w:t xml:space="preserve"> Tỉnh đoàn;</w:t>
            </w:r>
          </w:p>
          <w:p w:rsidR="00A85A9F" w:rsidRPr="00880221" w:rsidRDefault="00A85A9F" w:rsidP="00A85A9F">
            <w:pPr>
              <w:numPr>
                <w:ilvl w:val="0"/>
                <w:numId w:val="5"/>
              </w:numPr>
              <w:tabs>
                <w:tab w:val="num" w:pos="180"/>
              </w:tabs>
              <w:ind w:left="0" w:firstLine="0"/>
              <w:jc w:val="both"/>
              <w:rPr>
                <w:sz w:val="22"/>
                <w:shd w:val="clear" w:color="auto" w:fill="FFFFFF"/>
              </w:rPr>
            </w:pPr>
            <w:r w:rsidRPr="00880221">
              <w:rPr>
                <w:sz w:val="22"/>
                <w:shd w:val="clear" w:color="auto" w:fill="FFFFFF"/>
              </w:rPr>
              <w:t>Các huyện, thị, thành Đoàn, Đoàn trực thuộc.</w:t>
            </w:r>
          </w:p>
          <w:p w:rsidR="00A85A9F" w:rsidRPr="00880221" w:rsidRDefault="00A85A9F" w:rsidP="00A85A9F">
            <w:pPr>
              <w:numPr>
                <w:ilvl w:val="0"/>
                <w:numId w:val="5"/>
              </w:numPr>
              <w:tabs>
                <w:tab w:val="num" w:pos="180"/>
              </w:tabs>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494" w:type="dxa"/>
            <w:shd w:val="clear" w:color="auto" w:fill="auto"/>
          </w:tcPr>
          <w:p w:rsidR="00A85A9F" w:rsidRPr="00213615" w:rsidRDefault="00A85A9F" w:rsidP="006C4276">
            <w:pPr>
              <w:jc w:val="center"/>
              <w:rPr>
                <w:b/>
                <w:sz w:val="28"/>
                <w:szCs w:val="28"/>
                <w:shd w:val="clear" w:color="auto" w:fill="FFFFFF"/>
              </w:rPr>
            </w:pPr>
            <w:r w:rsidRPr="00213615">
              <w:rPr>
                <w:b/>
                <w:sz w:val="28"/>
                <w:szCs w:val="28"/>
                <w:shd w:val="clear" w:color="auto" w:fill="FFFFFF"/>
              </w:rPr>
              <w:t>TM. BAN THƯỜNG VỤ TỈNH ĐOÀN</w:t>
            </w:r>
          </w:p>
          <w:p w:rsidR="00A85A9F" w:rsidRPr="00213615" w:rsidRDefault="00A85A9F" w:rsidP="006C4276">
            <w:pPr>
              <w:jc w:val="center"/>
              <w:rPr>
                <w:sz w:val="28"/>
                <w:szCs w:val="28"/>
                <w:shd w:val="clear" w:color="auto" w:fill="FFFFFF"/>
              </w:rPr>
            </w:pPr>
            <w:r>
              <w:rPr>
                <w:sz w:val="28"/>
                <w:szCs w:val="28"/>
                <w:shd w:val="clear" w:color="auto" w:fill="FFFFFF"/>
              </w:rPr>
              <w:t xml:space="preserve">PHÓ </w:t>
            </w:r>
            <w:r w:rsidRPr="00213615">
              <w:rPr>
                <w:sz w:val="28"/>
                <w:szCs w:val="28"/>
                <w:shd w:val="clear" w:color="auto" w:fill="FFFFFF"/>
              </w:rPr>
              <w:t>BÍ THƯ</w:t>
            </w:r>
          </w:p>
          <w:p w:rsidR="00A85A9F" w:rsidRPr="00213615" w:rsidRDefault="00A85A9F" w:rsidP="006C4276">
            <w:pPr>
              <w:jc w:val="center"/>
              <w:rPr>
                <w:b/>
                <w:sz w:val="28"/>
                <w:szCs w:val="28"/>
                <w:shd w:val="clear" w:color="auto" w:fill="FFFFFF"/>
              </w:rPr>
            </w:pPr>
          </w:p>
          <w:p w:rsidR="00A85A9F" w:rsidRPr="00AF3482" w:rsidRDefault="00A85A9F" w:rsidP="006C4276">
            <w:pPr>
              <w:jc w:val="center"/>
              <w:rPr>
                <w:b/>
                <w:sz w:val="52"/>
                <w:szCs w:val="28"/>
                <w:shd w:val="clear" w:color="auto" w:fill="FFFFFF"/>
              </w:rPr>
            </w:pPr>
          </w:p>
          <w:p w:rsidR="00A85A9F" w:rsidRDefault="00A85A9F" w:rsidP="006C4276">
            <w:pPr>
              <w:jc w:val="center"/>
              <w:rPr>
                <w:b/>
                <w:sz w:val="28"/>
                <w:szCs w:val="28"/>
                <w:shd w:val="clear" w:color="auto" w:fill="FFFFFF"/>
              </w:rPr>
            </w:pPr>
          </w:p>
          <w:p w:rsidR="00A85A9F" w:rsidRPr="00213615" w:rsidRDefault="00A85A9F" w:rsidP="006C4276">
            <w:pPr>
              <w:jc w:val="center"/>
              <w:rPr>
                <w:b/>
                <w:sz w:val="28"/>
                <w:szCs w:val="28"/>
                <w:shd w:val="clear" w:color="auto" w:fill="FFFFFF"/>
              </w:rPr>
            </w:pPr>
          </w:p>
          <w:p w:rsidR="00A85A9F" w:rsidRPr="00213615" w:rsidRDefault="00A85A9F" w:rsidP="006C4276">
            <w:pPr>
              <w:jc w:val="center"/>
              <w:rPr>
                <w:b/>
                <w:sz w:val="28"/>
                <w:szCs w:val="28"/>
                <w:shd w:val="clear" w:color="auto" w:fill="FFFFFF"/>
              </w:rPr>
            </w:pPr>
          </w:p>
          <w:p w:rsidR="00A85A9F" w:rsidRPr="00880221" w:rsidRDefault="00A85A9F" w:rsidP="006C4276">
            <w:pPr>
              <w:jc w:val="center"/>
              <w:rPr>
                <w:b/>
                <w:szCs w:val="28"/>
                <w:shd w:val="clear" w:color="auto" w:fill="FFFFFF"/>
              </w:rPr>
            </w:pPr>
            <w:r>
              <w:rPr>
                <w:b/>
                <w:sz w:val="28"/>
                <w:szCs w:val="28"/>
                <w:shd w:val="clear" w:color="auto" w:fill="FFFFFF"/>
              </w:rPr>
              <w:t>Nguyễn Ny Hương</w:t>
            </w:r>
          </w:p>
        </w:tc>
      </w:tr>
    </w:tbl>
    <w:p w:rsidR="00A85A9F" w:rsidRPr="005C7EE7" w:rsidRDefault="00A85A9F" w:rsidP="003E371A">
      <w:pPr>
        <w:pStyle w:val="NormalWeb"/>
        <w:spacing w:before="0" w:beforeAutospacing="0" w:after="60" w:afterAutospacing="0" w:line="264" w:lineRule="auto"/>
        <w:jc w:val="both"/>
        <w:textAlignment w:val="baseline"/>
        <w:rPr>
          <w:i/>
          <w:sz w:val="28"/>
          <w:szCs w:val="28"/>
          <w:bdr w:val="none" w:sz="0" w:space="0" w:color="auto" w:frame="1"/>
        </w:rPr>
      </w:pPr>
    </w:p>
    <w:p w:rsidR="0024172A" w:rsidRPr="005C7EE7" w:rsidRDefault="0024172A" w:rsidP="00B2052E">
      <w:pPr>
        <w:spacing w:line="281" w:lineRule="auto"/>
        <w:ind w:firstLine="624"/>
        <w:jc w:val="both"/>
        <w:rPr>
          <w:sz w:val="28"/>
          <w:szCs w:val="28"/>
        </w:rPr>
      </w:pPr>
    </w:p>
    <w:p w:rsidR="0024172A" w:rsidRPr="003D666A" w:rsidRDefault="0024172A" w:rsidP="0024172A">
      <w:pPr>
        <w:spacing w:before="120" w:after="60" w:line="264" w:lineRule="auto"/>
        <w:jc w:val="both"/>
        <w:rPr>
          <w:sz w:val="28"/>
          <w:szCs w:val="28"/>
        </w:rPr>
      </w:pPr>
    </w:p>
    <w:p w:rsidR="001A5265" w:rsidRPr="003D666A" w:rsidRDefault="001A5265">
      <w:pPr>
        <w:rPr>
          <w:sz w:val="28"/>
          <w:szCs w:val="28"/>
        </w:rPr>
      </w:pPr>
    </w:p>
    <w:sectPr w:rsidR="001A5265" w:rsidRPr="003D666A" w:rsidSect="00181C0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397" w:footer="28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78B" w:rsidRDefault="0098578B" w:rsidP="007E37E1">
      <w:r>
        <w:separator/>
      </w:r>
    </w:p>
  </w:endnote>
  <w:endnote w:type="continuationSeparator" w:id="0">
    <w:p w:rsidR="0098578B" w:rsidRDefault="0098578B" w:rsidP="007E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0F" w:rsidRDefault="008C0A12" w:rsidP="00CB784E">
    <w:pPr>
      <w:pStyle w:val="Footer"/>
      <w:framePr w:wrap="around" w:vAnchor="text" w:hAnchor="margin" w:xAlign="center" w:y="1"/>
      <w:rPr>
        <w:rStyle w:val="PageNumber"/>
      </w:rPr>
    </w:pPr>
    <w:r>
      <w:rPr>
        <w:rStyle w:val="PageNumber"/>
      </w:rPr>
      <w:fldChar w:fldCharType="begin"/>
    </w:r>
    <w:r w:rsidR="001C544D">
      <w:rPr>
        <w:rStyle w:val="PageNumber"/>
      </w:rPr>
      <w:instrText xml:space="preserve">PAGE  </w:instrText>
    </w:r>
    <w:r>
      <w:rPr>
        <w:rStyle w:val="PageNumber"/>
      </w:rPr>
      <w:fldChar w:fldCharType="end"/>
    </w:r>
  </w:p>
  <w:p w:rsidR="00A5280F" w:rsidRDefault="009857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12" w:rsidRDefault="00C14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12" w:rsidRDefault="00C14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78B" w:rsidRDefault="0098578B" w:rsidP="007E37E1">
      <w:r>
        <w:separator/>
      </w:r>
    </w:p>
  </w:footnote>
  <w:footnote w:type="continuationSeparator" w:id="0">
    <w:p w:rsidR="0098578B" w:rsidRDefault="0098578B" w:rsidP="007E3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0F" w:rsidRDefault="008C0A12" w:rsidP="00CB784E">
    <w:pPr>
      <w:pStyle w:val="Header"/>
      <w:framePr w:wrap="around" w:vAnchor="text" w:hAnchor="margin" w:xAlign="center" w:y="1"/>
      <w:rPr>
        <w:rStyle w:val="PageNumber"/>
      </w:rPr>
    </w:pPr>
    <w:r>
      <w:rPr>
        <w:rStyle w:val="PageNumber"/>
      </w:rPr>
      <w:fldChar w:fldCharType="begin"/>
    </w:r>
    <w:r w:rsidR="001C544D">
      <w:rPr>
        <w:rStyle w:val="PageNumber"/>
      </w:rPr>
      <w:instrText xml:space="preserve">PAGE  </w:instrText>
    </w:r>
    <w:r>
      <w:rPr>
        <w:rStyle w:val="PageNumber"/>
      </w:rPr>
      <w:fldChar w:fldCharType="end"/>
    </w:r>
  </w:p>
  <w:p w:rsidR="00A5280F" w:rsidRDefault="009857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80F" w:rsidRDefault="0098578B" w:rsidP="00CB784E">
    <w:pPr>
      <w:pStyle w:val="Header"/>
      <w:framePr w:wrap="around" w:vAnchor="text" w:hAnchor="margin" w:xAlign="center" w:y="1"/>
      <w:rPr>
        <w:rStyle w:val="PageNumber"/>
      </w:rPr>
    </w:pPr>
  </w:p>
  <w:p w:rsidR="00A5280F" w:rsidRDefault="009857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912" w:rsidRDefault="00C14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E7827"/>
    <w:multiLevelType w:val="hybridMultilevel"/>
    <w:tmpl w:val="94AAE6A4"/>
    <w:lvl w:ilvl="0" w:tplc="4BCC6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D64701E"/>
    <w:multiLevelType w:val="hybridMultilevel"/>
    <w:tmpl w:val="6F406B3E"/>
    <w:lvl w:ilvl="0" w:tplc="A4F855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6C25262C"/>
    <w:multiLevelType w:val="hybridMultilevel"/>
    <w:tmpl w:val="86BA0AF2"/>
    <w:lvl w:ilvl="0" w:tplc="CD48C2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45193C"/>
    <w:multiLevelType w:val="hybridMultilevel"/>
    <w:tmpl w:val="839A3D9A"/>
    <w:lvl w:ilvl="0" w:tplc="3BE6675A">
      <w:start w:val="1"/>
      <w:numFmt w:val="decimal"/>
      <w:lvlText w:val="%1."/>
      <w:lvlJc w:val="left"/>
      <w:pPr>
        <w:ind w:left="1824" w:hanging="1104"/>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72A"/>
    <w:rsid w:val="00005959"/>
    <w:rsid w:val="0001232D"/>
    <w:rsid w:val="000202DB"/>
    <w:rsid w:val="00025743"/>
    <w:rsid w:val="00026AB1"/>
    <w:rsid w:val="0004186E"/>
    <w:rsid w:val="00043480"/>
    <w:rsid w:val="00051988"/>
    <w:rsid w:val="000772F4"/>
    <w:rsid w:val="00081C18"/>
    <w:rsid w:val="000835DC"/>
    <w:rsid w:val="000934AD"/>
    <w:rsid w:val="000A5242"/>
    <w:rsid w:val="000C1570"/>
    <w:rsid w:val="000D3E62"/>
    <w:rsid w:val="000E1175"/>
    <w:rsid w:val="000E71A9"/>
    <w:rsid w:val="000E72C4"/>
    <w:rsid w:val="000F42B3"/>
    <w:rsid w:val="00105F54"/>
    <w:rsid w:val="0011524B"/>
    <w:rsid w:val="00115ED9"/>
    <w:rsid w:val="0011736A"/>
    <w:rsid w:val="0011756B"/>
    <w:rsid w:val="001211F0"/>
    <w:rsid w:val="00122589"/>
    <w:rsid w:val="00127A69"/>
    <w:rsid w:val="00137115"/>
    <w:rsid w:val="001510AD"/>
    <w:rsid w:val="0017029B"/>
    <w:rsid w:val="00171B42"/>
    <w:rsid w:val="00175B7A"/>
    <w:rsid w:val="00181C09"/>
    <w:rsid w:val="001978EF"/>
    <w:rsid w:val="001A0E5C"/>
    <w:rsid w:val="001A11AC"/>
    <w:rsid w:val="001A5265"/>
    <w:rsid w:val="001B1561"/>
    <w:rsid w:val="001C544D"/>
    <w:rsid w:val="00211944"/>
    <w:rsid w:val="00215857"/>
    <w:rsid w:val="0022738E"/>
    <w:rsid w:val="002304BB"/>
    <w:rsid w:val="00235F28"/>
    <w:rsid w:val="00236A38"/>
    <w:rsid w:val="0024172A"/>
    <w:rsid w:val="00241E17"/>
    <w:rsid w:val="00245250"/>
    <w:rsid w:val="00257DD6"/>
    <w:rsid w:val="00272045"/>
    <w:rsid w:val="002743A5"/>
    <w:rsid w:val="00284359"/>
    <w:rsid w:val="00286C91"/>
    <w:rsid w:val="00286E8C"/>
    <w:rsid w:val="00296A4D"/>
    <w:rsid w:val="002B210B"/>
    <w:rsid w:val="002C16A5"/>
    <w:rsid w:val="002C3336"/>
    <w:rsid w:val="002D0E9E"/>
    <w:rsid w:val="002D6EDD"/>
    <w:rsid w:val="002D77CC"/>
    <w:rsid w:val="002E74A6"/>
    <w:rsid w:val="002F191B"/>
    <w:rsid w:val="002F2F09"/>
    <w:rsid w:val="002F638B"/>
    <w:rsid w:val="003006CC"/>
    <w:rsid w:val="00302CFD"/>
    <w:rsid w:val="00304AAD"/>
    <w:rsid w:val="00306A90"/>
    <w:rsid w:val="00332DD3"/>
    <w:rsid w:val="00343F31"/>
    <w:rsid w:val="00346AAE"/>
    <w:rsid w:val="00356302"/>
    <w:rsid w:val="00361171"/>
    <w:rsid w:val="00376EE2"/>
    <w:rsid w:val="003A7B51"/>
    <w:rsid w:val="003D666A"/>
    <w:rsid w:val="003E2FA3"/>
    <w:rsid w:val="003E371A"/>
    <w:rsid w:val="003F23CF"/>
    <w:rsid w:val="003F2BE8"/>
    <w:rsid w:val="003F63D6"/>
    <w:rsid w:val="003F7954"/>
    <w:rsid w:val="004061CA"/>
    <w:rsid w:val="004121E8"/>
    <w:rsid w:val="00415366"/>
    <w:rsid w:val="004161D2"/>
    <w:rsid w:val="00427174"/>
    <w:rsid w:val="004409D1"/>
    <w:rsid w:val="0044719C"/>
    <w:rsid w:val="004471EC"/>
    <w:rsid w:val="0045029C"/>
    <w:rsid w:val="004506C1"/>
    <w:rsid w:val="00456704"/>
    <w:rsid w:val="0047055F"/>
    <w:rsid w:val="004733F7"/>
    <w:rsid w:val="00480C7C"/>
    <w:rsid w:val="00482784"/>
    <w:rsid w:val="0048410E"/>
    <w:rsid w:val="004879F4"/>
    <w:rsid w:val="00490C4F"/>
    <w:rsid w:val="00491BEE"/>
    <w:rsid w:val="004A5F83"/>
    <w:rsid w:val="004A6056"/>
    <w:rsid w:val="004B5ED7"/>
    <w:rsid w:val="004E0BDC"/>
    <w:rsid w:val="004E0C91"/>
    <w:rsid w:val="004E16DB"/>
    <w:rsid w:val="00547BB4"/>
    <w:rsid w:val="0055637A"/>
    <w:rsid w:val="00561484"/>
    <w:rsid w:val="00564D87"/>
    <w:rsid w:val="00572AE2"/>
    <w:rsid w:val="00575511"/>
    <w:rsid w:val="0058500B"/>
    <w:rsid w:val="00594B9B"/>
    <w:rsid w:val="005A03F5"/>
    <w:rsid w:val="005A28C7"/>
    <w:rsid w:val="005A4FAE"/>
    <w:rsid w:val="005A6C8D"/>
    <w:rsid w:val="005B0643"/>
    <w:rsid w:val="005B1402"/>
    <w:rsid w:val="005C0293"/>
    <w:rsid w:val="005C7EE7"/>
    <w:rsid w:val="005D1670"/>
    <w:rsid w:val="006113AB"/>
    <w:rsid w:val="00641B35"/>
    <w:rsid w:val="006427C6"/>
    <w:rsid w:val="0065547A"/>
    <w:rsid w:val="00655963"/>
    <w:rsid w:val="00657113"/>
    <w:rsid w:val="00662528"/>
    <w:rsid w:val="0066551D"/>
    <w:rsid w:val="00671BD2"/>
    <w:rsid w:val="00671CA7"/>
    <w:rsid w:val="006775DC"/>
    <w:rsid w:val="0068210F"/>
    <w:rsid w:val="006849DC"/>
    <w:rsid w:val="00684E25"/>
    <w:rsid w:val="00692090"/>
    <w:rsid w:val="006A4E2C"/>
    <w:rsid w:val="006A5B43"/>
    <w:rsid w:val="006B0308"/>
    <w:rsid w:val="006C1358"/>
    <w:rsid w:val="006C6936"/>
    <w:rsid w:val="006D72D9"/>
    <w:rsid w:val="006E66F1"/>
    <w:rsid w:val="006F60F0"/>
    <w:rsid w:val="006F7373"/>
    <w:rsid w:val="00711494"/>
    <w:rsid w:val="00711B97"/>
    <w:rsid w:val="0071378F"/>
    <w:rsid w:val="00721DA7"/>
    <w:rsid w:val="007277E5"/>
    <w:rsid w:val="007428C6"/>
    <w:rsid w:val="007460E9"/>
    <w:rsid w:val="00751D92"/>
    <w:rsid w:val="00760D46"/>
    <w:rsid w:val="007845C4"/>
    <w:rsid w:val="00797DD9"/>
    <w:rsid w:val="007A1AA8"/>
    <w:rsid w:val="007B0657"/>
    <w:rsid w:val="007B2E0C"/>
    <w:rsid w:val="007C2228"/>
    <w:rsid w:val="007E0275"/>
    <w:rsid w:val="007E37E1"/>
    <w:rsid w:val="007F36A0"/>
    <w:rsid w:val="008068CB"/>
    <w:rsid w:val="008073BB"/>
    <w:rsid w:val="00810EDB"/>
    <w:rsid w:val="008123EC"/>
    <w:rsid w:val="00814325"/>
    <w:rsid w:val="00820D45"/>
    <w:rsid w:val="00836336"/>
    <w:rsid w:val="00844908"/>
    <w:rsid w:val="0086234A"/>
    <w:rsid w:val="00866337"/>
    <w:rsid w:val="00880F79"/>
    <w:rsid w:val="0088234A"/>
    <w:rsid w:val="00883F1C"/>
    <w:rsid w:val="00884068"/>
    <w:rsid w:val="00884EA2"/>
    <w:rsid w:val="00895042"/>
    <w:rsid w:val="008A765D"/>
    <w:rsid w:val="008C0A12"/>
    <w:rsid w:val="008E7DFC"/>
    <w:rsid w:val="008F608F"/>
    <w:rsid w:val="008F6F1D"/>
    <w:rsid w:val="00900BC1"/>
    <w:rsid w:val="00901E57"/>
    <w:rsid w:val="00901E9A"/>
    <w:rsid w:val="009110F5"/>
    <w:rsid w:val="00914C44"/>
    <w:rsid w:val="009164C3"/>
    <w:rsid w:val="00951EDA"/>
    <w:rsid w:val="00971AB3"/>
    <w:rsid w:val="00976190"/>
    <w:rsid w:val="009839C4"/>
    <w:rsid w:val="0098578B"/>
    <w:rsid w:val="009A0A23"/>
    <w:rsid w:val="009B3AEA"/>
    <w:rsid w:val="009D2B56"/>
    <w:rsid w:val="009D4C7B"/>
    <w:rsid w:val="009E08AA"/>
    <w:rsid w:val="009F6444"/>
    <w:rsid w:val="00A21369"/>
    <w:rsid w:val="00A3590F"/>
    <w:rsid w:val="00A45F5B"/>
    <w:rsid w:val="00A50A3E"/>
    <w:rsid w:val="00A512B9"/>
    <w:rsid w:val="00A65006"/>
    <w:rsid w:val="00A71F4E"/>
    <w:rsid w:val="00A723EC"/>
    <w:rsid w:val="00A8208B"/>
    <w:rsid w:val="00A85A9F"/>
    <w:rsid w:val="00A8644C"/>
    <w:rsid w:val="00A92994"/>
    <w:rsid w:val="00A92DA8"/>
    <w:rsid w:val="00AA270E"/>
    <w:rsid w:val="00AA27C6"/>
    <w:rsid w:val="00AA48DD"/>
    <w:rsid w:val="00AB517D"/>
    <w:rsid w:val="00AC3660"/>
    <w:rsid w:val="00AC5E28"/>
    <w:rsid w:val="00AC7D5D"/>
    <w:rsid w:val="00AE1B90"/>
    <w:rsid w:val="00B02E0D"/>
    <w:rsid w:val="00B152C4"/>
    <w:rsid w:val="00B2052E"/>
    <w:rsid w:val="00B2754A"/>
    <w:rsid w:val="00B27B63"/>
    <w:rsid w:val="00B3103E"/>
    <w:rsid w:val="00B344C1"/>
    <w:rsid w:val="00B36316"/>
    <w:rsid w:val="00B41ED9"/>
    <w:rsid w:val="00B4220F"/>
    <w:rsid w:val="00B4541D"/>
    <w:rsid w:val="00B63B72"/>
    <w:rsid w:val="00B84592"/>
    <w:rsid w:val="00B90880"/>
    <w:rsid w:val="00B962B6"/>
    <w:rsid w:val="00B97005"/>
    <w:rsid w:val="00BA6A18"/>
    <w:rsid w:val="00BD2886"/>
    <w:rsid w:val="00BE0152"/>
    <w:rsid w:val="00BE3482"/>
    <w:rsid w:val="00BE5E46"/>
    <w:rsid w:val="00BF2263"/>
    <w:rsid w:val="00C006AD"/>
    <w:rsid w:val="00C03724"/>
    <w:rsid w:val="00C12691"/>
    <w:rsid w:val="00C14912"/>
    <w:rsid w:val="00C2167C"/>
    <w:rsid w:val="00C244BF"/>
    <w:rsid w:val="00C44782"/>
    <w:rsid w:val="00C44B2E"/>
    <w:rsid w:val="00C46297"/>
    <w:rsid w:val="00C5394D"/>
    <w:rsid w:val="00C5554D"/>
    <w:rsid w:val="00C675EA"/>
    <w:rsid w:val="00C718A5"/>
    <w:rsid w:val="00C74DE2"/>
    <w:rsid w:val="00C817A7"/>
    <w:rsid w:val="00C961C1"/>
    <w:rsid w:val="00CB605D"/>
    <w:rsid w:val="00CC6ED2"/>
    <w:rsid w:val="00CF583A"/>
    <w:rsid w:val="00D04BB4"/>
    <w:rsid w:val="00D10C75"/>
    <w:rsid w:val="00D110E1"/>
    <w:rsid w:val="00D21ACD"/>
    <w:rsid w:val="00D2560B"/>
    <w:rsid w:val="00D266D3"/>
    <w:rsid w:val="00D330E6"/>
    <w:rsid w:val="00D80E67"/>
    <w:rsid w:val="00D83F46"/>
    <w:rsid w:val="00D8721B"/>
    <w:rsid w:val="00D90D39"/>
    <w:rsid w:val="00D9781C"/>
    <w:rsid w:val="00DE072F"/>
    <w:rsid w:val="00DE1840"/>
    <w:rsid w:val="00DE254D"/>
    <w:rsid w:val="00E121B0"/>
    <w:rsid w:val="00E1524F"/>
    <w:rsid w:val="00E31855"/>
    <w:rsid w:val="00E35134"/>
    <w:rsid w:val="00E362F6"/>
    <w:rsid w:val="00E37D7B"/>
    <w:rsid w:val="00E44A95"/>
    <w:rsid w:val="00E44F3B"/>
    <w:rsid w:val="00E44FE7"/>
    <w:rsid w:val="00E450F5"/>
    <w:rsid w:val="00E5093B"/>
    <w:rsid w:val="00E51378"/>
    <w:rsid w:val="00E57F42"/>
    <w:rsid w:val="00E65556"/>
    <w:rsid w:val="00E6779E"/>
    <w:rsid w:val="00E71302"/>
    <w:rsid w:val="00E85F0C"/>
    <w:rsid w:val="00EA08B0"/>
    <w:rsid w:val="00EA509F"/>
    <w:rsid w:val="00EC2C58"/>
    <w:rsid w:val="00ED3324"/>
    <w:rsid w:val="00EE0685"/>
    <w:rsid w:val="00EE4DFF"/>
    <w:rsid w:val="00EE742D"/>
    <w:rsid w:val="00EE7ED2"/>
    <w:rsid w:val="00EF4124"/>
    <w:rsid w:val="00F00AC9"/>
    <w:rsid w:val="00F011D4"/>
    <w:rsid w:val="00F0462C"/>
    <w:rsid w:val="00F0602F"/>
    <w:rsid w:val="00F212B6"/>
    <w:rsid w:val="00F26E86"/>
    <w:rsid w:val="00F328A1"/>
    <w:rsid w:val="00F33BD4"/>
    <w:rsid w:val="00F36B78"/>
    <w:rsid w:val="00F46A0E"/>
    <w:rsid w:val="00F61F17"/>
    <w:rsid w:val="00F8234B"/>
    <w:rsid w:val="00F85447"/>
    <w:rsid w:val="00FC0BFC"/>
    <w:rsid w:val="00FD0C5B"/>
    <w:rsid w:val="00FD3EF0"/>
    <w:rsid w:val="00FF2122"/>
    <w:rsid w:val="00FF3236"/>
    <w:rsid w:val="00FF52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172A"/>
    <w:pPr>
      <w:tabs>
        <w:tab w:val="center" w:pos="4320"/>
        <w:tab w:val="right" w:pos="8640"/>
      </w:tabs>
    </w:pPr>
    <w:rPr>
      <w:sz w:val="28"/>
    </w:rPr>
  </w:style>
  <w:style w:type="character" w:customStyle="1" w:styleId="FooterChar">
    <w:name w:val="Footer Char"/>
    <w:basedOn w:val="DefaultParagraphFont"/>
    <w:link w:val="Footer"/>
    <w:rsid w:val="0024172A"/>
    <w:rPr>
      <w:rFonts w:ascii="Times New Roman" w:eastAsia="Times New Roman" w:hAnsi="Times New Roman" w:cs="Times New Roman"/>
      <w:sz w:val="28"/>
      <w:szCs w:val="24"/>
    </w:rPr>
  </w:style>
  <w:style w:type="character" w:styleId="PageNumber">
    <w:name w:val="page number"/>
    <w:basedOn w:val="DefaultParagraphFont"/>
    <w:rsid w:val="0024172A"/>
  </w:style>
  <w:style w:type="paragraph" w:styleId="Header">
    <w:name w:val="header"/>
    <w:basedOn w:val="Normal"/>
    <w:link w:val="HeaderChar"/>
    <w:rsid w:val="0024172A"/>
    <w:pPr>
      <w:tabs>
        <w:tab w:val="center" w:pos="4320"/>
        <w:tab w:val="right" w:pos="8640"/>
      </w:tabs>
    </w:pPr>
    <w:rPr>
      <w:sz w:val="28"/>
    </w:rPr>
  </w:style>
  <w:style w:type="character" w:customStyle="1" w:styleId="HeaderChar">
    <w:name w:val="Header Char"/>
    <w:basedOn w:val="DefaultParagraphFont"/>
    <w:link w:val="Header"/>
    <w:rsid w:val="0024172A"/>
    <w:rPr>
      <w:rFonts w:ascii="Times New Roman" w:eastAsia="Times New Roman" w:hAnsi="Times New Roman" w:cs="Times New Roman"/>
      <w:sz w:val="28"/>
      <w:szCs w:val="24"/>
    </w:rPr>
  </w:style>
  <w:style w:type="character" w:customStyle="1" w:styleId="storyheadline">
    <w:name w:val="story_headline"/>
    <w:basedOn w:val="DefaultParagraphFont"/>
    <w:rsid w:val="0024172A"/>
  </w:style>
  <w:style w:type="paragraph" w:styleId="BodyTextIndent">
    <w:name w:val="Body Text Indent"/>
    <w:basedOn w:val="Normal"/>
    <w:link w:val="BodyTextIndentChar"/>
    <w:rsid w:val="0024172A"/>
    <w:pPr>
      <w:spacing w:after="120"/>
      <w:ind w:firstLine="720"/>
      <w:jc w:val="both"/>
    </w:pPr>
    <w:rPr>
      <w:sz w:val="28"/>
      <w:szCs w:val="20"/>
    </w:rPr>
  </w:style>
  <w:style w:type="character" w:customStyle="1" w:styleId="BodyTextIndentChar">
    <w:name w:val="Body Text Indent Char"/>
    <w:basedOn w:val="DefaultParagraphFont"/>
    <w:link w:val="BodyTextIndent"/>
    <w:rsid w:val="0024172A"/>
    <w:rPr>
      <w:rFonts w:ascii="Times New Roman" w:eastAsia="Times New Roman" w:hAnsi="Times New Roman" w:cs="Times New Roman"/>
      <w:sz w:val="28"/>
      <w:szCs w:val="20"/>
    </w:rPr>
  </w:style>
  <w:style w:type="character" w:styleId="Emphasis">
    <w:name w:val="Emphasis"/>
    <w:uiPriority w:val="20"/>
    <w:qFormat/>
    <w:rsid w:val="0024172A"/>
    <w:rPr>
      <w:i/>
      <w:iCs/>
    </w:rPr>
  </w:style>
  <w:style w:type="paragraph" w:styleId="ListParagraph">
    <w:name w:val="List Paragraph"/>
    <w:basedOn w:val="Normal"/>
    <w:uiPriority w:val="34"/>
    <w:qFormat/>
    <w:rsid w:val="00F8234B"/>
    <w:pPr>
      <w:ind w:left="720"/>
      <w:contextualSpacing/>
    </w:pPr>
  </w:style>
  <w:style w:type="paragraph" w:styleId="NormalWeb">
    <w:name w:val="Normal (Web)"/>
    <w:basedOn w:val="Normal"/>
    <w:uiPriority w:val="99"/>
    <w:unhideWhenUsed/>
    <w:rsid w:val="00480C7C"/>
    <w:pPr>
      <w:spacing w:before="100" w:beforeAutospacing="1" w:after="100" w:afterAutospacing="1"/>
    </w:pPr>
  </w:style>
  <w:style w:type="character" w:styleId="Strong">
    <w:name w:val="Strong"/>
    <w:basedOn w:val="DefaultParagraphFont"/>
    <w:uiPriority w:val="22"/>
    <w:qFormat/>
    <w:rsid w:val="00C2167C"/>
    <w:rPr>
      <w:b/>
      <w:bCs/>
    </w:rPr>
  </w:style>
  <w:style w:type="table" w:styleId="TableGrid">
    <w:name w:val="Table Grid"/>
    <w:basedOn w:val="TableNormal"/>
    <w:uiPriority w:val="59"/>
    <w:rsid w:val="002E7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C09"/>
    <w:rPr>
      <w:rFonts w:ascii="Tahoma" w:hAnsi="Tahoma" w:cs="Tahoma"/>
      <w:sz w:val="16"/>
      <w:szCs w:val="16"/>
    </w:rPr>
  </w:style>
  <w:style w:type="character" w:customStyle="1" w:styleId="BalloonTextChar">
    <w:name w:val="Balloon Text Char"/>
    <w:basedOn w:val="DefaultParagraphFont"/>
    <w:link w:val="BalloonText"/>
    <w:uiPriority w:val="99"/>
    <w:semiHidden/>
    <w:rsid w:val="00181C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7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4172A"/>
    <w:pPr>
      <w:tabs>
        <w:tab w:val="center" w:pos="4320"/>
        <w:tab w:val="right" w:pos="8640"/>
      </w:tabs>
    </w:pPr>
    <w:rPr>
      <w:sz w:val="28"/>
    </w:rPr>
  </w:style>
  <w:style w:type="character" w:customStyle="1" w:styleId="FooterChar">
    <w:name w:val="Footer Char"/>
    <w:basedOn w:val="DefaultParagraphFont"/>
    <w:link w:val="Footer"/>
    <w:rsid w:val="0024172A"/>
    <w:rPr>
      <w:rFonts w:ascii="Times New Roman" w:eastAsia="Times New Roman" w:hAnsi="Times New Roman" w:cs="Times New Roman"/>
      <w:sz w:val="28"/>
      <w:szCs w:val="24"/>
    </w:rPr>
  </w:style>
  <w:style w:type="character" w:styleId="PageNumber">
    <w:name w:val="page number"/>
    <w:basedOn w:val="DefaultParagraphFont"/>
    <w:rsid w:val="0024172A"/>
  </w:style>
  <w:style w:type="paragraph" w:styleId="Header">
    <w:name w:val="header"/>
    <w:basedOn w:val="Normal"/>
    <w:link w:val="HeaderChar"/>
    <w:rsid w:val="0024172A"/>
    <w:pPr>
      <w:tabs>
        <w:tab w:val="center" w:pos="4320"/>
        <w:tab w:val="right" w:pos="8640"/>
      </w:tabs>
    </w:pPr>
    <w:rPr>
      <w:sz w:val="28"/>
    </w:rPr>
  </w:style>
  <w:style w:type="character" w:customStyle="1" w:styleId="HeaderChar">
    <w:name w:val="Header Char"/>
    <w:basedOn w:val="DefaultParagraphFont"/>
    <w:link w:val="Header"/>
    <w:rsid w:val="0024172A"/>
    <w:rPr>
      <w:rFonts w:ascii="Times New Roman" w:eastAsia="Times New Roman" w:hAnsi="Times New Roman" w:cs="Times New Roman"/>
      <w:sz w:val="28"/>
      <w:szCs w:val="24"/>
    </w:rPr>
  </w:style>
  <w:style w:type="character" w:customStyle="1" w:styleId="storyheadline">
    <w:name w:val="story_headline"/>
    <w:basedOn w:val="DefaultParagraphFont"/>
    <w:rsid w:val="0024172A"/>
  </w:style>
  <w:style w:type="paragraph" w:styleId="BodyTextIndent">
    <w:name w:val="Body Text Indent"/>
    <w:basedOn w:val="Normal"/>
    <w:link w:val="BodyTextIndentChar"/>
    <w:rsid w:val="0024172A"/>
    <w:pPr>
      <w:spacing w:after="120"/>
      <w:ind w:firstLine="720"/>
      <w:jc w:val="both"/>
    </w:pPr>
    <w:rPr>
      <w:sz w:val="28"/>
      <w:szCs w:val="20"/>
    </w:rPr>
  </w:style>
  <w:style w:type="character" w:customStyle="1" w:styleId="BodyTextIndentChar">
    <w:name w:val="Body Text Indent Char"/>
    <w:basedOn w:val="DefaultParagraphFont"/>
    <w:link w:val="BodyTextIndent"/>
    <w:rsid w:val="0024172A"/>
    <w:rPr>
      <w:rFonts w:ascii="Times New Roman" w:eastAsia="Times New Roman" w:hAnsi="Times New Roman" w:cs="Times New Roman"/>
      <w:sz w:val="28"/>
      <w:szCs w:val="20"/>
    </w:rPr>
  </w:style>
  <w:style w:type="character" w:styleId="Emphasis">
    <w:name w:val="Emphasis"/>
    <w:uiPriority w:val="20"/>
    <w:qFormat/>
    <w:rsid w:val="0024172A"/>
    <w:rPr>
      <w:i/>
      <w:iCs/>
    </w:rPr>
  </w:style>
  <w:style w:type="paragraph" w:styleId="ListParagraph">
    <w:name w:val="List Paragraph"/>
    <w:basedOn w:val="Normal"/>
    <w:uiPriority w:val="34"/>
    <w:qFormat/>
    <w:rsid w:val="00F8234B"/>
    <w:pPr>
      <w:ind w:left="720"/>
      <w:contextualSpacing/>
    </w:pPr>
  </w:style>
  <w:style w:type="paragraph" w:styleId="NormalWeb">
    <w:name w:val="Normal (Web)"/>
    <w:basedOn w:val="Normal"/>
    <w:uiPriority w:val="99"/>
    <w:unhideWhenUsed/>
    <w:rsid w:val="00480C7C"/>
    <w:pPr>
      <w:spacing w:before="100" w:beforeAutospacing="1" w:after="100" w:afterAutospacing="1"/>
    </w:pPr>
  </w:style>
  <w:style w:type="character" w:styleId="Strong">
    <w:name w:val="Strong"/>
    <w:basedOn w:val="DefaultParagraphFont"/>
    <w:uiPriority w:val="22"/>
    <w:qFormat/>
    <w:rsid w:val="00C2167C"/>
    <w:rPr>
      <w:b/>
      <w:bCs/>
    </w:rPr>
  </w:style>
  <w:style w:type="table" w:styleId="TableGrid">
    <w:name w:val="Table Grid"/>
    <w:basedOn w:val="TableNormal"/>
    <w:uiPriority w:val="59"/>
    <w:rsid w:val="002E74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C09"/>
    <w:rPr>
      <w:rFonts w:ascii="Tahoma" w:hAnsi="Tahoma" w:cs="Tahoma"/>
      <w:sz w:val="16"/>
      <w:szCs w:val="16"/>
    </w:rPr>
  </w:style>
  <w:style w:type="character" w:customStyle="1" w:styleId="BalloonTextChar">
    <w:name w:val="Balloon Text Char"/>
    <w:basedOn w:val="DefaultParagraphFont"/>
    <w:link w:val="BalloonText"/>
    <w:uiPriority w:val="99"/>
    <w:semiHidden/>
    <w:rsid w:val="00181C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9793">
      <w:bodyDiv w:val="1"/>
      <w:marLeft w:val="0"/>
      <w:marRight w:val="0"/>
      <w:marTop w:val="0"/>
      <w:marBottom w:val="0"/>
      <w:divBdr>
        <w:top w:val="none" w:sz="0" w:space="0" w:color="auto"/>
        <w:left w:val="none" w:sz="0" w:space="0" w:color="auto"/>
        <w:bottom w:val="none" w:sz="0" w:space="0" w:color="auto"/>
        <w:right w:val="none" w:sz="0" w:space="0" w:color="auto"/>
      </w:divBdr>
    </w:div>
    <w:div w:id="371810950">
      <w:bodyDiv w:val="1"/>
      <w:marLeft w:val="0"/>
      <w:marRight w:val="0"/>
      <w:marTop w:val="0"/>
      <w:marBottom w:val="0"/>
      <w:divBdr>
        <w:top w:val="none" w:sz="0" w:space="0" w:color="auto"/>
        <w:left w:val="none" w:sz="0" w:space="0" w:color="auto"/>
        <w:bottom w:val="none" w:sz="0" w:space="0" w:color="auto"/>
        <w:right w:val="none" w:sz="0" w:space="0" w:color="auto"/>
      </w:divBdr>
    </w:div>
    <w:div w:id="829252817">
      <w:bodyDiv w:val="1"/>
      <w:marLeft w:val="0"/>
      <w:marRight w:val="0"/>
      <w:marTop w:val="0"/>
      <w:marBottom w:val="0"/>
      <w:divBdr>
        <w:top w:val="none" w:sz="0" w:space="0" w:color="auto"/>
        <w:left w:val="none" w:sz="0" w:space="0" w:color="auto"/>
        <w:bottom w:val="none" w:sz="0" w:space="0" w:color="auto"/>
        <w:right w:val="none" w:sz="0" w:space="0" w:color="auto"/>
      </w:divBdr>
    </w:div>
    <w:div w:id="1005934040">
      <w:bodyDiv w:val="1"/>
      <w:marLeft w:val="0"/>
      <w:marRight w:val="0"/>
      <w:marTop w:val="0"/>
      <w:marBottom w:val="0"/>
      <w:divBdr>
        <w:top w:val="none" w:sz="0" w:space="0" w:color="auto"/>
        <w:left w:val="none" w:sz="0" w:space="0" w:color="auto"/>
        <w:bottom w:val="none" w:sz="0" w:space="0" w:color="auto"/>
        <w:right w:val="none" w:sz="0" w:space="0" w:color="auto"/>
      </w:divBdr>
    </w:div>
    <w:div w:id="10590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dc:creator>
  <cp:lastModifiedBy>HongThuy</cp:lastModifiedBy>
  <cp:revision>15</cp:revision>
  <cp:lastPrinted>2020-08-06T08:47:00Z</cp:lastPrinted>
  <dcterms:created xsi:type="dcterms:W3CDTF">2020-07-22T08:11:00Z</dcterms:created>
  <dcterms:modified xsi:type="dcterms:W3CDTF">2020-08-06T09:55:00Z</dcterms:modified>
</cp:coreProperties>
</file>