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4502"/>
      </w:tblGrid>
      <w:tr w:rsidR="00AD4CD7" w:rsidTr="00AD4CD7">
        <w:tc>
          <w:tcPr>
            <w:tcW w:w="4502" w:type="dxa"/>
          </w:tcPr>
          <w:p w:rsidR="00AD4CD7" w:rsidRDefault="00AD4CD7" w:rsidP="004E378A">
            <w:pPr>
              <w:jc w:val="center"/>
              <w:rPr>
                <w:b/>
              </w:rPr>
            </w:pPr>
            <w:r w:rsidRPr="00AD4CD7">
              <w:rPr>
                <w:b/>
              </w:rPr>
              <w:t>BCH ĐOÀN TỈNH HÀ TĨNH</w:t>
            </w:r>
          </w:p>
          <w:p w:rsidR="00AD4CD7" w:rsidRDefault="00AD4CD7" w:rsidP="004E378A">
            <w:pPr>
              <w:jc w:val="center"/>
              <w:rPr>
                <w:b/>
              </w:rPr>
            </w:pPr>
            <w:r>
              <w:rPr>
                <w:b/>
              </w:rPr>
              <w:t>***</w:t>
            </w:r>
          </w:p>
          <w:p w:rsidR="00AD4CD7" w:rsidRDefault="00AD4CD7" w:rsidP="004E378A">
            <w:pPr>
              <w:jc w:val="center"/>
            </w:pPr>
            <w:r w:rsidRPr="00AD4CD7">
              <w:t xml:space="preserve">Số </w:t>
            </w:r>
            <w:r>
              <w:t xml:space="preserve"> </w:t>
            </w:r>
            <w:r w:rsidR="00356351">
              <w:t>414</w:t>
            </w:r>
            <w:r>
              <w:t xml:space="preserve"> CV/TĐTN-BTG</w:t>
            </w:r>
          </w:p>
          <w:p w:rsidR="00AD4CD7" w:rsidRDefault="00AD4CD7" w:rsidP="004E378A">
            <w:pPr>
              <w:jc w:val="center"/>
              <w:rPr>
                <w:i/>
                <w:sz w:val="24"/>
              </w:rPr>
            </w:pPr>
            <w:r w:rsidRPr="00AD4CD7">
              <w:rPr>
                <w:i/>
                <w:sz w:val="24"/>
              </w:rPr>
              <w:t xml:space="preserve">“V/v phát động đợt thi đua cao điểm </w:t>
            </w:r>
          </w:p>
          <w:p w:rsidR="00AD4CD7" w:rsidRPr="00AD4CD7" w:rsidRDefault="00AD4CD7" w:rsidP="004E378A">
            <w:pPr>
              <w:jc w:val="center"/>
              <w:rPr>
                <w:i/>
              </w:rPr>
            </w:pPr>
            <w:r w:rsidRPr="00AD4CD7">
              <w:rPr>
                <w:i/>
                <w:sz w:val="24"/>
              </w:rPr>
              <w:t>Kỷ niệm 50 năm Chiến thắng Đồng Lộc”</w:t>
            </w:r>
          </w:p>
        </w:tc>
        <w:tc>
          <w:tcPr>
            <w:tcW w:w="4502" w:type="dxa"/>
          </w:tcPr>
          <w:p w:rsidR="00AD4CD7" w:rsidRDefault="00AD4CD7" w:rsidP="004E378A">
            <w:pPr>
              <w:jc w:val="center"/>
              <w:rPr>
                <w:sz w:val="30"/>
              </w:rPr>
            </w:pPr>
            <w:r w:rsidRPr="00AD4CD7">
              <w:rPr>
                <w:b/>
                <w:sz w:val="30"/>
                <w:u w:val="single"/>
              </w:rPr>
              <w:t>ĐOÀN TNCS HỒ CHÍ MINH</w:t>
            </w:r>
          </w:p>
          <w:p w:rsidR="00AD4CD7" w:rsidRDefault="00AD4CD7" w:rsidP="004E378A">
            <w:pPr>
              <w:jc w:val="center"/>
              <w:rPr>
                <w:sz w:val="30"/>
              </w:rPr>
            </w:pPr>
          </w:p>
          <w:p w:rsidR="00AD4CD7" w:rsidRPr="00AD4CD7" w:rsidRDefault="00AD4CD7" w:rsidP="00356351">
            <w:pPr>
              <w:jc w:val="center"/>
              <w:rPr>
                <w:i/>
              </w:rPr>
            </w:pPr>
            <w:r w:rsidRPr="00AD4CD7">
              <w:rPr>
                <w:i/>
              </w:rPr>
              <w:t xml:space="preserve">Hà Tĩnh, ngày </w:t>
            </w:r>
            <w:r w:rsidR="00356351">
              <w:rPr>
                <w:i/>
              </w:rPr>
              <w:t>05</w:t>
            </w:r>
            <w:bookmarkStart w:id="0" w:name="_GoBack"/>
            <w:bookmarkEnd w:id="0"/>
            <w:r w:rsidRPr="00AD4CD7">
              <w:rPr>
                <w:i/>
              </w:rPr>
              <w:t xml:space="preserve"> tháng 6 năm 2018</w:t>
            </w:r>
          </w:p>
        </w:tc>
      </w:tr>
    </w:tbl>
    <w:p w:rsidR="004A6DFC" w:rsidRDefault="004A6DFC" w:rsidP="004E378A">
      <w:pPr>
        <w:spacing w:after="0" w:line="240" w:lineRule="auto"/>
        <w:rPr>
          <w:sz w:val="38"/>
        </w:rPr>
      </w:pPr>
    </w:p>
    <w:p w:rsidR="00EB4615" w:rsidRPr="009C141A" w:rsidRDefault="00EB4615" w:rsidP="004E378A">
      <w:pPr>
        <w:spacing w:after="0" w:line="240" w:lineRule="auto"/>
        <w:rPr>
          <w:sz w:val="3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4"/>
      </w:tblGrid>
      <w:tr w:rsidR="00EB4615" w:rsidTr="00EB4615">
        <w:tc>
          <w:tcPr>
            <w:tcW w:w="9004" w:type="dxa"/>
          </w:tcPr>
          <w:p w:rsidR="00EB4615" w:rsidRPr="004E378A" w:rsidRDefault="00EB4615" w:rsidP="00EB4615">
            <w:pPr>
              <w:jc w:val="both"/>
              <w:rPr>
                <w:b/>
              </w:rPr>
            </w:pPr>
            <w:r w:rsidRPr="004E378A">
              <w:rPr>
                <w:b/>
              </w:rPr>
              <w:t>Kính gửi:</w:t>
            </w:r>
            <w:r>
              <w:rPr>
                <w:b/>
              </w:rPr>
              <w:t xml:space="preserve"> </w:t>
            </w:r>
            <w:r w:rsidRPr="004E378A">
              <w:rPr>
                <w:b/>
              </w:rPr>
              <w:t>Ban Thường vụ các huyện, thị, thành Đoàn, Đoàn trực thuộc</w:t>
            </w:r>
          </w:p>
          <w:p w:rsidR="00EB4615" w:rsidRDefault="00EB4615" w:rsidP="00EB4615">
            <w:pPr>
              <w:jc w:val="both"/>
              <w:rPr>
                <w:b/>
              </w:rPr>
            </w:pPr>
          </w:p>
        </w:tc>
      </w:tr>
    </w:tbl>
    <w:p w:rsidR="00EB4615" w:rsidRDefault="00EB4615" w:rsidP="004E378A">
      <w:pPr>
        <w:spacing w:after="0" w:line="240" w:lineRule="auto"/>
        <w:ind w:firstLine="567"/>
        <w:jc w:val="center"/>
        <w:rPr>
          <w:b/>
        </w:rPr>
      </w:pPr>
    </w:p>
    <w:p w:rsidR="00CE42AD" w:rsidRDefault="00EB4615" w:rsidP="009C141A">
      <w:pPr>
        <w:spacing w:before="120" w:after="0" w:line="240" w:lineRule="auto"/>
        <w:ind w:firstLine="567"/>
        <w:jc w:val="both"/>
      </w:pPr>
      <w:r>
        <w:rPr>
          <w:szCs w:val="28"/>
        </w:rPr>
        <w:t>T</w:t>
      </w:r>
      <w:r w:rsidR="00AD4CD7" w:rsidRPr="00EF582F">
        <w:rPr>
          <w:szCs w:val="28"/>
        </w:rPr>
        <w:t>hực hiện Kế hoạch phối hợp số 01/KH-TWĐTN-TUHT, ngày 04/01/2018 của Trung ương Đoàn và Tỉnh ủy Hà Tĩnh về tổ chức các hoạt động Kỷ niệm 50 năm Chiến thắng Đồng Lộc</w:t>
      </w:r>
      <w:r w:rsidR="00AD4CD7">
        <w:rPr>
          <w:szCs w:val="28"/>
        </w:rPr>
        <w:t xml:space="preserve"> và Kế hoạch số </w:t>
      </w:r>
      <w:r w:rsidR="00CE42AD">
        <w:t>14</w:t>
      </w:r>
      <w:r w:rsidR="00CE42AD" w:rsidRPr="00305E7B">
        <w:t xml:space="preserve"> KH/TĐTN-BTG</w:t>
      </w:r>
      <w:r w:rsidR="00CE42AD">
        <w:t xml:space="preserve">, ngày 05/01/2018 của Ban Thường vụ Tỉnh đoàn về </w:t>
      </w:r>
      <w:r w:rsidR="00CE42AD" w:rsidRPr="00401A4E">
        <w:t xml:space="preserve">tổ chức các hoạt động Kỷ niệm 50 năm Chiến thắng Đồng Lộc và Tưởng niệm ngày hy sinh của 10 nữ </w:t>
      </w:r>
      <w:r w:rsidR="00CE42AD">
        <w:t>A</w:t>
      </w:r>
      <w:r w:rsidR="00CE42AD" w:rsidRPr="00401A4E">
        <w:t>nh hùng</w:t>
      </w:r>
      <w:r>
        <w:t>,</w:t>
      </w:r>
      <w:r w:rsidR="00CE42AD" w:rsidRPr="00401A4E">
        <w:t xml:space="preserve"> </w:t>
      </w:r>
      <w:r w:rsidR="00CE42AD">
        <w:t>L</w:t>
      </w:r>
      <w:r w:rsidR="00CE42AD" w:rsidRPr="00401A4E">
        <w:t>iệt sỹ TNXP hy sinh tại Ngã ba Đồng Lộ</w:t>
      </w:r>
      <w:r w:rsidR="00CE42AD">
        <w:t xml:space="preserve">c; thời gian qua, các cấp bộ Đoàn toàn tỉnh đã tổ chức nhiều hoạt động có ý nghĩa thiết thực, thu hút đông đảo </w:t>
      </w:r>
      <w:r>
        <w:t>đoàn viên, thanh niên</w:t>
      </w:r>
      <w:r w:rsidR="00CE42AD">
        <w:t xml:space="preserve"> tham gia.</w:t>
      </w:r>
    </w:p>
    <w:p w:rsidR="00031377" w:rsidRDefault="00031377" w:rsidP="009C141A">
      <w:pPr>
        <w:spacing w:before="120" w:after="0" w:line="240" w:lineRule="auto"/>
        <w:ind w:firstLine="567"/>
        <w:jc w:val="both"/>
      </w:pPr>
      <w:r>
        <w:t xml:space="preserve">Để các hoạt động Kỷ niệm 50 năm Chiến thắng Đồng Lộc trở </w:t>
      </w:r>
      <w:r w:rsidR="00CE42AD">
        <w:t>thành phong trào thi đua sâu rộng trong các</w:t>
      </w:r>
      <w:r w:rsidR="004E378A">
        <w:t xml:space="preserve"> cấp bộ Đoàn và</w:t>
      </w:r>
      <w:r w:rsidR="00CE42AD">
        <w:t xml:space="preserve"> cán bộ, đoàn viên, thanh thiếu nhi toàn tỉnh, Ban Thường vụ Tỉnh đoàn đề nghị Ban Th</w:t>
      </w:r>
      <w:r w:rsidR="004E378A">
        <w:t xml:space="preserve">ường vụ các huyện, thị, thành Đoàn, Đoàn trực thuộc gắn với thực hiện Chiến dịch Thanh niên tình nguyện hè năm 2018, </w:t>
      </w:r>
      <w:r w:rsidR="00CE42AD">
        <w:t>phát động</w:t>
      </w:r>
      <w:r w:rsidR="004E378A">
        <w:t xml:space="preserve"> đợt thi đua cao điểm Kỷ niệm 50 năm Chiến thắng Đồng Lộc trong tuổi trẻ của địa phương, đơn vị</w:t>
      </w:r>
      <w:r>
        <w:t>.</w:t>
      </w:r>
    </w:p>
    <w:p w:rsidR="00AD4CD7" w:rsidRDefault="004E378A" w:rsidP="009C141A">
      <w:pPr>
        <w:spacing w:before="120" w:after="0" w:line="240" w:lineRule="auto"/>
        <w:ind w:firstLine="567"/>
        <w:jc w:val="both"/>
      </w:pPr>
      <w:r>
        <w:t xml:space="preserve"> </w:t>
      </w:r>
      <w:r w:rsidR="00263544">
        <w:t xml:space="preserve">Các hoạt động thi đua cao điểm sẽ diễn ra </w:t>
      </w:r>
      <w:r w:rsidR="006173E8">
        <w:t xml:space="preserve">trong tháng 6, 7 năm </w:t>
      </w:r>
      <w:r w:rsidR="00263544">
        <w:t xml:space="preserve">2018. </w:t>
      </w:r>
      <w:r w:rsidR="00263544" w:rsidRPr="00263544">
        <w:t>Đề nghị các đơn vị đ</w:t>
      </w:r>
      <w:r w:rsidRPr="00263544">
        <w:t xml:space="preserve">ăng ký </w:t>
      </w:r>
      <w:r w:rsidR="009C141A" w:rsidRPr="00263544">
        <w:t xml:space="preserve">nội dung </w:t>
      </w:r>
      <w:r w:rsidRPr="00263544">
        <w:t xml:space="preserve">hoạt động, công trình, phần việc thanh niên cụ thể về Ban Thường vụ Tỉnh đoàn qua </w:t>
      </w:r>
      <w:r w:rsidR="002E7A0E">
        <w:t xml:space="preserve">Ban Tuyên giáo </w:t>
      </w:r>
      <w:r w:rsidR="002E7A0E" w:rsidRPr="00263544">
        <w:t xml:space="preserve">trước ngày </w:t>
      </w:r>
      <w:r w:rsidR="006173E8">
        <w:t>12</w:t>
      </w:r>
      <w:r w:rsidR="002E7A0E" w:rsidRPr="00263544">
        <w:t>/6/2018</w:t>
      </w:r>
      <w:r w:rsidR="002E7A0E">
        <w:t xml:space="preserve"> </w:t>
      </w:r>
      <w:r w:rsidR="002E7A0E" w:rsidRPr="002E7A0E">
        <w:rPr>
          <w:i/>
        </w:rPr>
        <w:t>(</w:t>
      </w:r>
      <w:r w:rsidRPr="002E7A0E">
        <w:rPr>
          <w:i/>
        </w:rPr>
        <w:t>Email:</w:t>
      </w:r>
      <w:r w:rsidR="00263544" w:rsidRPr="002E7A0E">
        <w:rPr>
          <w:i/>
        </w:rPr>
        <w:t xml:space="preserve"> </w:t>
      </w:r>
      <w:r w:rsidRPr="002E7A0E">
        <w:rPr>
          <w:i/>
        </w:rPr>
        <w:t>tinhdoanhatinhbtg@gmail.com</w:t>
      </w:r>
      <w:r w:rsidR="002E7A0E" w:rsidRPr="002E7A0E">
        <w:rPr>
          <w:i/>
        </w:rPr>
        <w:t>)</w:t>
      </w:r>
      <w:r w:rsidRPr="002E7A0E">
        <w:rPr>
          <w:i/>
        </w:rPr>
        <w:t>.</w:t>
      </w:r>
    </w:p>
    <w:p w:rsidR="009C141A" w:rsidRDefault="009C141A" w:rsidP="009C141A">
      <w:pPr>
        <w:spacing w:before="120" w:after="0" w:line="240" w:lineRule="auto"/>
        <w:ind w:firstLine="567"/>
        <w:jc w:val="both"/>
      </w:pPr>
      <w:r>
        <w:t>Nhận được Công văn, đề nghị các đơn vị kịp thời triển khai, thực hiện.</w:t>
      </w:r>
    </w:p>
    <w:p w:rsidR="009C141A" w:rsidRDefault="009C141A" w:rsidP="004E378A">
      <w:pPr>
        <w:spacing w:after="0" w:line="240" w:lineRule="auto"/>
        <w:ind w:firstLine="567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352"/>
      </w:tblGrid>
      <w:tr w:rsidR="009C141A" w:rsidTr="009C141A">
        <w:tc>
          <w:tcPr>
            <w:tcW w:w="3652" w:type="dxa"/>
          </w:tcPr>
          <w:p w:rsidR="009C141A" w:rsidRDefault="009C141A" w:rsidP="004E378A">
            <w:pPr>
              <w:jc w:val="both"/>
            </w:pPr>
          </w:p>
          <w:p w:rsidR="009C141A" w:rsidRPr="009C141A" w:rsidRDefault="009C141A" w:rsidP="004E378A">
            <w:pPr>
              <w:jc w:val="both"/>
              <w:rPr>
                <w:b/>
                <w:sz w:val="26"/>
              </w:rPr>
            </w:pPr>
            <w:r w:rsidRPr="009C141A">
              <w:rPr>
                <w:b/>
                <w:sz w:val="26"/>
              </w:rPr>
              <w:t>Nơi nhận:</w:t>
            </w:r>
          </w:p>
          <w:p w:rsidR="009C141A" w:rsidRPr="009C141A" w:rsidRDefault="009C141A" w:rsidP="004E378A">
            <w:pPr>
              <w:jc w:val="both"/>
              <w:rPr>
                <w:sz w:val="24"/>
              </w:rPr>
            </w:pPr>
            <w:r w:rsidRPr="009C141A">
              <w:rPr>
                <w:sz w:val="24"/>
              </w:rPr>
              <w:t>- Như trên;</w:t>
            </w:r>
          </w:p>
          <w:p w:rsidR="009C141A" w:rsidRDefault="009C141A" w:rsidP="004E378A">
            <w:pPr>
              <w:jc w:val="both"/>
            </w:pPr>
            <w:r w:rsidRPr="009C141A">
              <w:rPr>
                <w:sz w:val="24"/>
              </w:rPr>
              <w:t>- Lưu.</w:t>
            </w:r>
          </w:p>
        </w:tc>
        <w:tc>
          <w:tcPr>
            <w:tcW w:w="5352" w:type="dxa"/>
          </w:tcPr>
          <w:p w:rsidR="009C141A" w:rsidRPr="009C141A" w:rsidRDefault="009C141A" w:rsidP="009C141A">
            <w:pPr>
              <w:jc w:val="center"/>
              <w:rPr>
                <w:b/>
              </w:rPr>
            </w:pPr>
            <w:r w:rsidRPr="009C141A">
              <w:rPr>
                <w:b/>
              </w:rPr>
              <w:t>TM. BAN THƯỜNG VỤ TỈNH ĐOÀN</w:t>
            </w:r>
          </w:p>
          <w:p w:rsidR="009C141A" w:rsidRDefault="009C141A" w:rsidP="009C141A">
            <w:pPr>
              <w:jc w:val="center"/>
            </w:pPr>
            <w:r>
              <w:t>PHÓ BÍ THƯ</w:t>
            </w:r>
          </w:p>
          <w:p w:rsidR="009C141A" w:rsidRDefault="009C141A" w:rsidP="009C141A">
            <w:pPr>
              <w:jc w:val="center"/>
            </w:pPr>
          </w:p>
          <w:p w:rsidR="009C141A" w:rsidRPr="009C141A" w:rsidRDefault="009C141A" w:rsidP="009C141A">
            <w:pPr>
              <w:jc w:val="center"/>
              <w:rPr>
                <w:sz w:val="44"/>
              </w:rPr>
            </w:pPr>
          </w:p>
          <w:p w:rsidR="009C141A" w:rsidRDefault="009C141A" w:rsidP="009C141A">
            <w:pPr>
              <w:jc w:val="center"/>
            </w:pPr>
          </w:p>
          <w:p w:rsidR="009C141A" w:rsidRDefault="009C141A" w:rsidP="009C141A">
            <w:pPr>
              <w:jc w:val="center"/>
            </w:pPr>
          </w:p>
          <w:p w:rsidR="009C141A" w:rsidRPr="009C141A" w:rsidRDefault="009C141A" w:rsidP="009C141A">
            <w:pPr>
              <w:jc w:val="center"/>
              <w:rPr>
                <w:b/>
              </w:rPr>
            </w:pPr>
            <w:r w:rsidRPr="009C141A">
              <w:rPr>
                <w:b/>
              </w:rPr>
              <w:t>Phan Kỳ</w:t>
            </w:r>
          </w:p>
        </w:tc>
      </w:tr>
    </w:tbl>
    <w:p w:rsidR="009C141A" w:rsidRDefault="009C141A" w:rsidP="004E378A">
      <w:pPr>
        <w:spacing w:after="0" w:line="240" w:lineRule="auto"/>
        <w:ind w:firstLine="567"/>
        <w:jc w:val="both"/>
      </w:pPr>
    </w:p>
    <w:p w:rsidR="004E378A" w:rsidRDefault="004E378A" w:rsidP="004E378A">
      <w:pPr>
        <w:spacing w:after="0" w:line="240" w:lineRule="auto"/>
        <w:ind w:firstLine="567"/>
        <w:jc w:val="both"/>
      </w:pPr>
    </w:p>
    <w:p w:rsidR="004E378A" w:rsidRDefault="004E378A">
      <w:pPr>
        <w:spacing w:after="0" w:line="240" w:lineRule="auto"/>
        <w:ind w:firstLine="567"/>
        <w:jc w:val="both"/>
      </w:pPr>
    </w:p>
    <w:sectPr w:rsidR="004E378A" w:rsidSect="001D1461">
      <w:pgSz w:w="11907" w:h="16840" w:code="9"/>
      <w:pgMar w:top="1134" w:right="1134" w:bottom="1134" w:left="1985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857ED"/>
    <w:rsid w:val="00031377"/>
    <w:rsid w:val="001D1461"/>
    <w:rsid w:val="00263544"/>
    <w:rsid w:val="002E7A0E"/>
    <w:rsid w:val="00356351"/>
    <w:rsid w:val="003D2A89"/>
    <w:rsid w:val="004A6DFC"/>
    <w:rsid w:val="004E378A"/>
    <w:rsid w:val="005857ED"/>
    <w:rsid w:val="006173E8"/>
    <w:rsid w:val="0066265B"/>
    <w:rsid w:val="006E69B1"/>
    <w:rsid w:val="00815C41"/>
    <w:rsid w:val="009C141A"/>
    <w:rsid w:val="00AD4CD7"/>
    <w:rsid w:val="00CE1A1F"/>
    <w:rsid w:val="00CE42AD"/>
    <w:rsid w:val="00D532DA"/>
    <w:rsid w:val="00EB4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2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4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14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4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1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0965.397.785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lavanhung</dc:creator>
  <cp:lastModifiedBy>lavanhung</cp:lastModifiedBy>
  <cp:revision>4</cp:revision>
  <cp:lastPrinted>2018-06-04T04:27:00Z</cp:lastPrinted>
  <dcterms:created xsi:type="dcterms:W3CDTF">2018-06-04T08:26:00Z</dcterms:created>
  <dcterms:modified xsi:type="dcterms:W3CDTF">2018-06-05T03:46:00Z</dcterms:modified>
</cp:coreProperties>
</file>