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jc w:val="center"/>
        <w:tblLook w:val="01E0" w:firstRow="1" w:lastRow="1" w:firstColumn="1" w:lastColumn="1" w:noHBand="0" w:noVBand="0"/>
      </w:tblPr>
      <w:tblGrid>
        <w:gridCol w:w="5163"/>
        <w:gridCol w:w="4495"/>
      </w:tblGrid>
      <w:tr w:rsidR="006332FD" w:rsidRPr="00226534" w:rsidTr="00164AAB">
        <w:trPr>
          <w:jc w:val="center"/>
        </w:trPr>
        <w:tc>
          <w:tcPr>
            <w:tcW w:w="5163" w:type="dxa"/>
          </w:tcPr>
          <w:p w:rsidR="006332FD" w:rsidRPr="00357F6B" w:rsidRDefault="006332FD" w:rsidP="00164AAB">
            <w:pPr>
              <w:jc w:val="center"/>
              <w:rPr>
                <w:b/>
                <w:sz w:val="28"/>
              </w:rPr>
            </w:pPr>
            <w:r w:rsidRPr="00357F6B">
              <w:rPr>
                <w:b/>
                <w:sz w:val="28"/>
              </w:rPr>
              <w:t>BCH ĐOÀN TỈNH HÀ TĨNH</w:t>
            </w:r>
          </w:p>
          <w:p w:rsidR="006332FD" w:rsidRPr="00647C66" w:rsidRDefault="006332FD" w:rsidP="00164AAB">
            <w:pPr>
              <w:jc w:val="center"/>
            </w:pPr>
            <w:r w:rsidRPr="00647C66">
              <w:t>***</w:t>
            </w:r>
          </w:p>
          <w:p w:rsidR="006332FD" w:rsidRPr="0037094D" w:rsidRDefault="006332FD" w:rsidP="00164AAB">
            <w:pPr>
              <w:jc w:val="center"/>
              <w:rPr>
                <w:sz w:val="28"/>
              </w:rPr>
            </w:pPr>
            <w:r w:rsidRPr="0037094D">
              <w:rPr>
                <w:sz w:val="28"/>
              </w:rPr>
              <w:t xml:space="preserve">Số: </w:t>
            </w:r>
            <w:r w:rsidR="00BA078E">
              <w:rPr>
                <w:sz w:val="28"/>
              </w:rPr>
              <w:t>1565</w:t>
            </w:r>
            <w:r w:rsidRPr="0037094D">
              <w:rPr>
                <w:sz w:val="28"/>
              </w:rPr>
              <w:t xml:space="preserve"> CV/TĐTN-ĐKTHTN</w:t>
            </w:r>
          </w:p>
          <w:p w:rsidR="006332FD" w:rsidRPr="00647C66" w:rsidRDefault="006332FD" w:rsidP="00C12A40">
            <w:pPr>
              <w:jc w:val="center"/>
              <w:rPr>
                <w:i/>
              </w:rPr>
            </w:pPr>
            <w:r w:rsidRPr="00647C66">
              <w:rPr>
                <w:i/>
              </w:rPr>
              <w:t xml:space="preserve">“V/v </w:t>
            </w:r>
            <w:r w:rsidR="00C12A40">
              <w:rPr>
                <w:i/>
              </w:rPr>
              <w:t>tập trung</w:t>
            </w:r>
            <w:r w:rsidR="00965EE7">
              <w:rPr>
                <w:i/>
              </w:rPr>
              <w:t xml:space="preserve"> </w:t>
            </w:r>
            <w:r w:rsidRPr="007C6CE4">
              <w:rPr>
                <w:i/>
              </w:rPr>
              <w:t xml:space="preserve">phòng, chống dịch bệnh </w:t>
            </w:r>
            <w:r w:rsidRPr="007C6CE4">
              <w:rPr>
                <w:i/>
              </w:rPr>
              <w:br/>
              <w:t xml:space="preserve">viêm đường hô hấp cấp do </w:t>
            </w:r>
            <w:r w:rsidR="00673ADE">
              <w:rPr>
                <w:i/>
                <w:spacing w:val="2"/>
              </w:rPr>
              <w:t>Covid-</w:t>
            </w:r>
            <w:r w:rsidR="003B202F" w:rsidRPr="003B202F">
              <w:rPr>
                <w:i/>
                <w:spacing w:val="2"/>
              </w:rPr>
              <w:t>19</w:t>
            </w:r>
            <w:r w:rsidR="00D74547">
              <w:rPr>
                <w:i/>
                <w:spacing w:val="2"/>
              </w:rPr>
              <w:t xml:space="preserve"> </w:t>
            </w:r>
            <w:r w:rsidRPr="007C6CE4">
              <w:rPr>
                <w:i/>
              </w:rPr>
              <w:t>gây ra</w:t>
            </w:r>
            <w:r w:rsidRPr="00647C66">
              <w:rPr>
                <w:i/>
              </w:rPr>
              <w:t>”</w:t>
            </w:r>
          </w:p>
        </w:tc>
        <w:tc>
          <w:tcPr>
            <w:tcW w:w="4495" w:type="dxa"/>
          </w:tcPr>
          <w:p w:rsidR="006332FD" w:rsidRPr="00357F6B" w:rsidRDefault="006332FD" w:rsidP="00164AAB">
            <w:pPr>
              <w:jc w:val="right"/>
              <w:rPr>
                <w:b/>
                <w:sz w:val="28"/>
                <w:u w:val="single"/>
              </w:rPr>
            </w:pPr>
            <w:r w:rsidRPr="00357F6B">
              <w:rPr>
                <w:b/>
                <w:sz w:val="28"/>
                <w:u w:val="single"/>
              </w:rPr>
              <w:t>ĐOÀN TNCS HỒ CHÍ MINH</w:t>
            </w:r>
          </w:p>
          <w:p w:rsidR="006332FD" w:rsidRPr="00647C66" w:rsidRDefault="006332FD" w:rsidP="00164AAB">
            <w:pPr>
              <w:jc w:val="right"/>
              <w:rPr>
                <w:i/>
              </w:rPr>
            </w:pPr>
          </w:p>
          <w:p w:rsidR="006332FD" w:rsidRPr="00647C66" w:rsidRDefault="006332FD" w:rsidP="00BA078E">
            <w:pPr>
              <w:jc w:val="right"/>
              <w:rPr>
                <w:i/>
              </w:rPr>
            </w:pPr>
            <w:r w:rsidRPr="00647C66">
              <w:rPr>
                <w:i/>
                <w:sz w:val="26"/>
              </w:rPr>
              <w:t>Hà Tĩnh, ngày</w:t>
            </w:r>
            <w:r w:rsidR="00BA078E">
              <w:rPr>
                <w:i/>
                <w:sz w:val="26"/>
              </w:rPr>
              <w:t xml:space="preserve"> 10 </w:t>
            </w:r>
            <w:r w:rsidRPr="00647C66">
              <w:rPr>
                <w:i/>
                <w:sz w:val="26"/>
              </w:rPr>
              <w:t>tháng</w:t>
            </w:r>
            <w:r w:rsidR="002E6013">
              <w:rPr>
                <w:i/>
                <w:sz w:val="26"/>
              </w:rPr>
              <w:t xml:space="preserve"> 3</w:t>
            </w:r>
            <w:r w:rsidRPr="00647C66">
              <w:rPr>
                <w:i/>
                <w:sz w:val="26"/>
              </w:rPr>
              <w:t xml:space="preserve"> năm 20</w:t>
            </w:r>
            <w:r>
              <w:rPr>
                <w:i/>
                <w:sz w:val="26"/>
              </w:rPr>
              <w:t>20</w:t>
            </w:r>
          </w:p>
        </w:tc>
      </w:tr>
    </w:tbl>
    <w:p w:rsidR="008B652B" w:rsidRDefault="008B652B" w:rsidP="008B652B">
      <w:pPr>
        <w:tabs>
          <w:tab w:val="left" w:pos="1985"/>
        </w:tabs>
        <w:rPr>
          <w:b/>
          <w:bCs/>
          <w:sz w:val="26"/>
          <w:szCs w:val="28"/>
        </w:rPr>
      </w:pPr>
    </w:p>
    <w:p w:rsidR="006332FD" w:rsidRDefault="006332FD" w:rsidP="008B652B">
      <w:pPr>
        <w:tabs>
          <w:tab w:val="left" w:pos="1985"/>
        </w:tabs>
        <w:rPr>
          <w:b/>
          <w:bCs/>
          <w:sz w:val="26"/>
          <w:szCs w:val="28"/>
        </w:rPr>
      </w:pPr>
    </w:p>
    <w:p w:rsidR="006332FD" w:rsidRPr="007C6CE4" w:rsidRDefault="00571908" w:rsidP="006332FD">
      <w:pPr>
        <w:tabs>
          <w:tab w:val="left" w:pos="1985"/>
        </w:tabs>
        <w:rPr>
          <w:b/>
          <w:bCs/>
          <w:sz w:val="28"/>
          <w:szCs w:val="28"/>
        </w:rPr>
      </w:pPr>
      <w:r>
        <w:rPr>
          <w:b/>
          <w:bCs/>
          <w:i/>
          <w:iCs/>
          <w:sz w:val="28"/>
          <w:szCs w:val="28"/>
        </w:rPr>
        <w:t xml:space="preserve">                     </w:t>
      </w:r>
      <w:r w:rsidR="006332FD" w:rsidRPr="007C6CE4">
        <w:rPr>
          <w:b/>
          <w:bCs/>
          <w:i/>
          <w:iCs/>
          <w:sz w:val="28"/>
          <w:szCs w:val="28"/>
        </w:rPr>
        <w:t>Kính gửi</w:t>
      </w:r>
      <w:r w:rsidR="006332FD" w:rsidRPr="007C6CE4">
        <w:rPr>
          <w:b/>
          <w:bCs/>
          <w:i/>
          <w:sz w:val="28"/>
          <w:szCs w:val="28"/>
        </w:rPr>
        <w:t>:</w:t>
      </w:r>
      <w:r>
        <w:rPr>
          <w:b/>
          <w:bCs/>
          <w:i/>
          <w:sz w:val="28"/>
          <w:szCs w:val="28"/>
        </w:rPr>
        <w:t xml:space="preserve"> </w:t>
      </w:r>
      <w:r w:rsidR="006332FD" w:rsidRPr="007C6CE4">
        <w:rPr>
          <w:bCs/>
          <w:i/>
          <w:sz w:val="28"/>
          <w:szCs w:val="28"/>
        </w:rPr>
        <w:t>-</w:t>
      </w:r>
      <w:r>
        <w:rPr>
          <w:bCs/>
          <w:i/>
          <w:sz w:val="28"/>
          <w:szCs w:val="28"/>
        </w:rPr>
        <w:t xml:space="preserve"> </w:t>
      </w:r>
      <w:r w:rsidR="006332FD" w:rsidRPr="007C6CE4">
        <w:rPr>
          <w:b/>
          <w:bCs/>
          <w:sz w:val="28"/>
          <w:szCs w:val="28"/>
        </w:rPr>
        <w:t>Các huyện, thị, thành Đoàn và Đoàn trực thuộc;</w:t>
      </w:r>
    </w:p>
    <w:p w:rsidR="006332FD" w:rsidRPr="007C6CE4" w:rsidRDefault="006332FD" w:rsidP="006332FD">
      <w:pPr>
        <w:tabs>
          <w:tab w:val="left" w:pos="1985"/>
        </w:tabs>
        <w:rPr>
          <w:b/>
          <w:bCs/>
          <w:spacing w:val="-12"/>
          <w:sz w:val="28"/>
          <w:szCs w:val="28"/>
        </w:rPr>
      </w:pPr>
      <w:r w:rsidRPr="007C6CE4">
        <w:rPr>
          <w:b/>
          <w:bCs/>
          <w:sz w:val="28"/>
          <w:szCs w:val="28"/>
        </w:rPr>
        <w:t xml:space="preserve">  </w:t>
      </w:r>
      <w:r w:rsidR="00571908">
        <w:rPr>
          <w:b/>
          <w:bCs/>
          <w:sz w:val="28"/>
          <w:szCs w:val="28"/>
        </w:rPr>
        <w:t xml:space="preserve">                               </w:t>
      </w:r>
      <w:r w:rsidRPr="007C6CE4">
        <w:rPr>
          <w:b/>
          <w:bCs/>
          <w:sz w:val="28"/>
          <w:szCs w:val="28"/>
        </w:rPr>
        <w:t xml:space="preserve">    </w:t>
      </w:r>
      <w:r w:rsidR="00571908">
        <w:rPr>
          <w:b/>
          <w:bCs/>
          <w:sz w:val="28"/>
          <w:szCs w:val="28"/>
        </w:rPr>
        <w:t xml:space="preserve"> </w:t>
      </w:r>
      <w:r w:rsidRPr="007C6CE4">
        <w:rPr>
          <w:b/>
          <w:bCs/>
          <w:sz w:val="28"/>
          <w:szCs w:val="28"/>
        </w:rPr>
        <w:t>- Các đơn vị cấp II Tỉnh đoàn</w:t>
      </w:r>
      <w:r w:rsidRPr="007C6CE4">
        <w:rPr>
          <w:b/>
          <w:bCs/>
          <w:spacing w:val="-12"/>
          <w:sz w:val="28"/>
          <w:szCs w:val="28"/>
        </w:rPr>
        <w:t>.</w:t>
      </w:r>
    </w:p>
    <w:p w:rsidR="006332FD" w:rsidRDefault="006332FD" w:rsidP="008B652B">
      <w:pPr>
        <w:tabs>
          <w:tab w:val="left" w:pos="1985"/>
        </w:tabs>
        <w:rPr>
          <w:b/>
          <w:bCs/>
          <w:sz w:val="26"/>
          <w:szCs w:val="28"/>
        </w:rPr>
      </w:pPr>
    </w:p>
    <w:p w:rsidR="006332FD" w:rsidRPr="007C6CE4" w:rsidRDefault="006332FD" w:rsidP="008B652B">
      <w:pPr>
        <w:tabs>
          <w:tab w:val="left" w:pos="1985"/>
        </w:tabs>
        <w:rPr>
          <w:b/>
          <w:bCs/>
          <w:sz w:val="26"/>
          <w:szCs w:val="28"/>
        </w:rPr>
      </w:pPr>
    </w:p>
    <w:p w:rsidR="008B652B" w:rsidRPr="00E71A3D" w:rsidRDefault="008B652B" w:rsidP="001B68E8">
      <w:pPr>
        <w:jc w:val="both"/>
        <w:rPr>
          <w:spacing w:val="4"/>
          <w:sz w:val="28"/>
          <w:szCs w:val="28"/>
        </w:rPr>
      </w:pPr>
      <w:r w:rsidRPr="007C6CE4">
        <w:rPr>
          <w:spacing w:val="4"/>
          <w:sz w:val="28"/>
          <w:szCs w:val="28"/>
        </w:rPr>
        <w:tab/>
      </w:r>
      <w:r w:rsidR="006C3DAE" w:rsidRPr="00E71A3D">
        <w:rPr>
          <w:sz w:val="28"/>
          <w:szCs w:val="28"/>
        </w:rPr>
        <w:t xml:space="preserve">Trong những ngày qua, dịch bệnh Covid-19 diễn biến phức tạp trên thế giới và tiềm ẩn nguy cơ lây lan tại </w:t>
      </w:r>
      <w:r w:rsidR="005B09E3" w:rsidRPr="00E71A3D">
        <w:rPr>
          <w:sz w:val="28"/>
          <w:szCs w:val="28"/>
        </w:rPr>
        <w:t>nước ta</w:t>
      </w:r>
      <w:r w:rsidR="006C3DAE" w:rsidRPr="00E71A3D">
        <w:rPr>
          <w:sz w:val="28"/>
          <w:szCs w:val="28"/>
        </w:rPr>
        <w:t xml:space="preserve">. Đến ngày 08/3/2020, đã có 102 quốc gia và vùng lãnh thổ ghi nhận 106.039 trường hợp nhiễm bệnh; Việt Nam đã công bố ca nhiễm Covid-19 </w:t>
      </w:r>
      <w:r w:rsidR="005B09E3" w:rsidRPr="00E71A3D">
        <w:rPr>
          <w:sz w:val="28"/>
          <w:szCs w:val="28"/>
        </w:rPr>
        <w:t>thứ 30</w:t>
      </w:r>
      <w:r w:rsidR="006C3DAE" w:rsidRPr="00E71A3D">
        <w:rPr>
          <w:sz w:val="28"/>
          <w:szCs w:val="28"/>
        </w:rPr>
        <w:t xml:space="preserve">. Thực hiện </w:t>
      </w:r>
      <w:r w:rsidR="00C12A40" w:rsidRPr="00E71A3D">
        <w:rPr>
          <w:sz w:val="28"/>
          <w:szCs w:val="28"/>
        </w:rPr>
        <w:t>C</w:t>
      </w:r>
      <w:r w:rsidR="006C3DAE" w:rsidRPr="00E71A3D">
        <w:rPr>
          <w:sz w:val="28"/>
          <w:szCs w:val="28"/>
        </w:rPr>
        <w:t>ông điện số 2087</w:t>
      </w:r>
      <w:r w:rsidR="005B09E3" w:rsidRPr="00E71A3D">
        <w:rPr>
          <w:sz w:val="28"/>
          <w:szCs w:val="28"/>
        </w:rPr>
        <w:t xml:space="preserve"> - </w:t>
      </w:r>
      <w:r w:rsidR="006C3DAE" w:rsidRPr="00E71A3D">
        <w:rPr>
          <w:sz w:val="28"/>
          <w:szCs w:val="28"/>
        </w:rPr>
        <w:t xml:space="preserve">CĐ/TU ngày 08/3/2020 của Ban Thường vụ Tỉnh ủy; </w:t>
      </w:r>
      <w:r w:rsidRPr="00E71A3D">
        <w:rPr>
          <w:sz w:val="28"/>
          <w:szCs w:val="28"/>
        </w:rPr>
        <w:t>Ban Thường vụ Tỉnh đoàn đề nghị các huyện, thị, thành đoàn, đoàn trực thuộc, các đơn vị cấp II Tỉnh đoàn</w:t>
      </w:r>
      <w:r w:rsidR="00B17C25" w:rsidRPr="00E71A3D">
        <w:rPr>
          <w:bCs/>
          <w:sz w:val="28"/>
          <w:szCs w:val="28"/>
        </w:rPr>
        <w:t>đẩy mạnh</w:t>
      </w:r>
      <w:r w:rsidRPr="00E71A3D">
        <w:rPr>
          <w:bCs/>
          <w:sz w:val="28"/>
          <w:szCs w:val="28"/>
        </w:rPr>
        <w:t xml:space="preserve"> triển khai các giải pháp phòng chống dịch bệnh, </w:t>
      </w:r>
      <w:r w:rsidRPr="00E71A3D">
        <w:rPr>
          <w:sz w:val="28"/>
          <w:szCs w:val="28"/>
        </w:rPr>
        <w:t>cụ thể:</w:t>
      </w:r>
    </w:p>
    <w:p w:rsidR="008B652B" w:rsidRDefault="008B652B" w:rsidP="001B68E8">
      <w:pPr>
        <w:ind w:firstLine="720"/>
        <w:jc w:val="both"/>
        <w:rPr>
          <w:spacing w:val="4"/>
          <w:sz w:val="28"/>
          <w:szCs w:val="28"/>
        </w:rPr>
      </w:pPr>
      <w:r w:rsidRPr="00E71A3D">
        <w:rPr>
          <w:b/>
          <w:spacing w:val="4"/>
          <w:sz w:val="28"/>
          <w:szCs w:val="28"/>
        </w:rPr>
        <w:t>1.</w:t>
      </w:r>
      <w:r w:rsidR="00442F16">
        <w:rPr>
          <w:b/>
          <w:spacing w:val="4"/>
          <w:sz w:val="28"/>
          <w:szCs w:val="28"/>
        </w:rPr>
        <w:t xml:space="preserve"> </w:t>
      </w:r>
      <w:r w:rsidR="00DA448C">
        <w:rPr>
          <w:spacing w:val="4"/>
          <w:sz w:val="28"/>
          <w:szCs w:val="28"/>
        </w:rPr>
        <w:t>Thường xuyên</w:t>
      </w:r>
      <w:r w:rsidRPr="00E71A3D">
        <w:rPr>
          <w:spacing w:val="4"/>
          <w:sz w:val="28"/>
          <w:szCs w:val="28"/>
        </w:rPr>
        <w:t xml:space="preserve"> tuyên truyền, chia sẻ kịp thời và chính xác thông tin về tình hình dịch bệnh </w:t>
      </w:r>
      <w:r w:rsidR="00E71A3D">
        <w:rPr>
          <w:spacing w:val="4"/>
          <w:sz w:val="28"/>
          <w:szCs w:val="28"/>
        </w:rPr>
        <w:t>tới</w:t>
      </w:r>
      <w:r w:rsidRPr="00E71A3D">
        <w:rPr>
          <w:spacing w:val="4"/>
          <w:sz w:val="28"/>
          <w:szCs w:val="28"/>
        </w:rPr>
        <w:t xml:space="preserve"> nhân dân và đoàn viên thanh</w:t>
      </w:r>
      <w:r w:rsidR="00A87A23" w:rsidRPr="00E71A3D">
        <w:rPr>
          <w:spacing w:val="4"/>
          <w:sz w:val="28"/>
          <w:szCs w:val="28"/>
        </w:rPr>
        <w:t xml:space="preserve"> niên </w:t>
      </w:r>
      <w:r w:rsidR="00E71A3D">
        <w:rPr>
          <w:spacing w:val="4"/>
          <w:sz w:val="28"/>
          <w:szCs w:val="28"/>
        </w:rPr>
        <w:t>thông qua hệ thống mạng xã hội, loa phát thanh cơ sở, tờ rơi, pano, áp phích</w:t>
      </w:r>
      <w:r w:rsidR="00E71A3D" w:rsidRPr="00442F16">
        <w:rPr>
          <w:i/>
          <w:spacing w:val="4"/>
          <w:sz w:val="28"/>
          <w:szCs w:val="28"/>
        </w:rPr>
        <w:t>…</w:t>
      </w:r>
      <w:r w:rsidR="00442F16" w:rsidRPr="00442F16">
        <w:rPr>
          <w:i/>
          <w:spacing w:val="4"/>
          <w:sz w:val="28"/>
          <w:szCs w:val="28"/>
        </w:rPr>
        <w:t>( BTV Tỉnh đoàn sẽ cung cấp một số tài liệu tuyên truyền cần thiết)</w:t>
      </w:r>
      <w:r w:rsidR="00DA448C">
        <w:rPr>
          <w:spacing w:val="4"/>
          <w:sz w:val="28"/>
          <w:szCs w:val="28"/>
        </w:rPr>
        <w:t>;</w:t>
      </w:r>
      <w:r w:rsidR="00442F16">
        <w:rPr>
          <w:spacing w:val="4"/>
          <w:sz w:val="28"/>
          <w:szCs w:val="28"/>
        </w:rPr>
        <w:t xml:space="preserve"> </w:t>
      </w:r>
      <w:r w:rsidRPr="00E71A3D">
        <w:rPr>
          <w:spacing w:val="4"/>
          <w:sz w:val="28"/>
          <w:szCs w:val="28"/>
        </w:rPr>
        <w:t>nâng cao ý thức, trách nhiệm của mỗi</w:t>
      </w:r>
      <w:r w:rsidRPr="007C6CE4">
        <w:rPr>
          <w:spacing w:val="4"/>
          <w:sz w:val="28"/>
          <w:szCs w:val="28"/>
        </w:rPr>
        <w:t xml:space="preserve"> người trong việc tự dự phòng, bảo vệ và nâng cao sức khỏe của mình và cộng đồng</w:t>
      </w:r>
      <w:r w:rsidR="00E71A3D">
        <w:rPr>
          <w:spacing w:val="4"/>
          <w:sz w:val="28"/>
          <w:szCs w:val="28"/>
        </w:rPr>
        <w:t>.</w:t>
      </w:r>
    </w:p>
    <w:p w:rsidR="00E71A3D" w:rsidRDefault="00E71A3D" w:rsidP="001B68E8">
      <w:pPr>
        <w:ind w:firstLine="720"/>
        <w:jc w:val="both"/>
        <w:rPr>
          <w:spacing w:val="4"/>
          <w:sz w:val="28"/>
          <w:szCs w:val="28"/>
        </w:rPr>
      </w:pPr>
      <w:r w:rsidRPr="00E71A3D">
        <w:rPr>
          <w:b/>
          <w:spacing w:val="4"/>
          <w:sz w:val="28"/>
          <w:szCs w:val="28"/>
        </w:rPr>
        <w:t>2.</w:t>
      </w:r>
      <w:r>
        <w:rPr>
          <w:spacing w:val="4"/>
          <w:sz w:val="28"/>
          <w:szCs w:val="28"/>
        </w:rPr>
        <w:t xml:space="preserve"> Triển khai thực hiện </w:t>
      </w:r>
      <w:r w:rsidRPr="00E71A3D">
        <w:rPr>
          <w:b/>
          <w:spacing w:val="4"/>
          <w:sz w:val="28"/>
          <w:szCs w:val="28"/>
        </w:rPr>
        <w:t>“</w:t>
      </w:r>
      <w:r>
        <w:rPr>
          <w:b/>
          <w:spacing w:val="4"/>
          <w:sz w:val="28"/>
          <w:szCs w:val="28"/>
        </w:rPr>
        <w:t>3 K</w:t>
      </w:r>
      <w:r w:rsidRPr="00E71A3D">
        <w:rPr>
          <w:b/>
          <w:spacing w:val="4"/>
          <w:sz w:val="28"/>
          <w:szCs w:val="28"/>
        </w:rPr>
        <w:t xml:space="preserve">hông, 4 </w:t>
      </w:r>
      <w:r>
        <w:rPr>
          <w:b/>
          <w:spacing w:val="4"/>
          <w:sz w:val="28"/>
          <w:szCs w:val="28"/>
        </w:rPr>
        <w:t>C</w:t>
      </w:r>
      <w:r w:rsidRPr="00E71A3D">
        <w:rPr>
          <w:b/>
          <w:spacing w:val="4"/>
          <w:sz w:val="28"/>
          <w:szCs w:val="28"/>
        </w:rPr>
        <w:t>ó”</w:t>
      </w:r>
      <w:r>
        <w:rPr>
          <w:spacing w:val="4"/>
          <w:sz w:val="28"/>
          <w:szCs w:val="28"/>
        </w:rPr>
        <w:t xml:space="preserve"> trong cán bộ, đoàn viên thanh niên toàn tỉnh:</w:t>
      </w:r>
    </w:p>
    <w:p w:rsidR="00E71A3D" w:rsidRPr="00E71A3D" w:rsidRDefault="00E71A3D" w:rsidP="001B68E8">
      <w:pPr>
        <w:ind w:firstLine="720"/>
        <w:jc w:val="both"/>
        <w:rPr>
          <w:b/>
          <w:spacing w:val="4"/>
          <w:sz w:val="28"/>
          <w:szCs w:val="28"/>
        </w:rPr>
      </w:pPr>
      <w:r w:rsidRPr="00E71A3D">
        <w:rPr>
          <w:b/>
          <w:spacing w:val="4"/>
          <w:sz w:val="28"/>
          <w:szCs w:val="28"/>
        </w:rPr>
        <w:t xml:space="preserve">* 3 Không: </w:t>
      </w:r>
    </w:p>
    <w:p w:rsidR="0024173B" w:rsidRPr="0024173B" w:rsidRDefault="00E71A3D" w:rsidP="001B68E8">
      <w:pPr>
        <w:ind w:firstLine="720"/>
        <w:jc w:val="both"/>
        <w:rPr>
          <w:i/>
          <w:spacing w:val="4"/>
          <w:sz w:val="28"/>
          <w:szCs w:val="28"/>
        </w:rPr>
      </w:pPr>
      <w:r w:rsidRPr="0024173B">
        <w:rPr>
          <w:i/>
          <w:spacing w:val="4"/>
          <w:sz w:val="28"/>
          <w:szCs w:val="28"/>
        </w:rPr>
        <w:t xml:space="preserve">- Không tổ chức hoạt động tập trung đông người; hạn chế tối đa tham gia hoạt động </w:t>
      </w:r>
      <w:r w:rsidR="0024173B" w:rsidRPr="0024173B">
        <w:rPr>
          <w:i/>
          <w:spacing w:val="4"/>
          <w:sz w:val="28"/>
          <w:szCs w:val="28"/>
        </w:rPr>
        <w:t>tập thể</w:t>
      </w:r>
      <w:r w:rsidRPr="0024173B">
        <w:rPr>
          <w:i/>
          <w:spacing w:val="4"/>
          <w:sz w:val="28"/>
          <w:szCs w:val="28"/>
        </w:rPr>
        <w:t xml:space="preserve">, đám vui, đám cưới, đám tang, lễ hội… </w:t>
      </w:r>
    </w:p>
    <w:p w:rsidR="00E71A3D" w:rsidRPr="0024173B" w:rsidRDefault="00E71A3D" w:rsidP="001B68E8">
      <w:pPr>
        <w:ind w:firstLine="720"/>
        <w:jc w:val="both"/>
        <w:rPr>
          <w:i/>
          <w:spacing w:val="4"/>
          <w:sz w:val="28"/>
          <w:szCs w:val="28"/>
        </w:rPr>
      </w:pPr>
      <w:r w:rsidRPr="0024173B">
        <w:rPr>
          <w:i/>
          <w:spacing w:val="4"/>
          <w:sz w:val="28"/>
          <w:szCs w:val="28"/>
        </w:rPr>
        <w:t xml:space="preserve">- Không </w:t>
      </w:r>
      <w:r w:rsidR="00673ADE" w:rsidRPr="0024173B">
        <w:rPr>
          <w:i/>
          <w:spacing w:val="4"/>
          <w:sz w:val="28"/>
          <w:szCs w:val="28"/>
        </w:rPr>
        <w:t xml:space="preserve">chủ quan; hạn chế </w:t>
      </w:r>
      <w:r w:rsidRPr="0024173B">
        <w:rPr>
          <w:i/>
          <w:spacing w:val="4"/>
          <w:sz w:val="28"/>
          <w:szCs w:val="28"/>
        </w:rPr>
        <w:t>bắt tay</w:t>
      </w:r>
      <w:r w:rsidR="00673120">
        <w:rPr>
          <w:i/>
          <w:spacing w:val="4"/>
          <w:sz w:val="28"/>
          <w:szCs w:val="28"/>
        </w:rPr>
        <w:t xml:space="preserve"> </w:t>
      </w:r>
      <w:r w:rsidR="00630817" w:rsidRPr="0024173B">
        <w:rPr>
          <w:i/>
          <w:spacing w:val="4"/>
          <w:sz w:val="28"/>
          <w:szCs w:val="28"/>
        </w:rPr>
        <w:t>ngăn ngừa</w:t>
      </w:r>
      <w:r w:rsidRPr="0024173B">
        <w:rPr>
          <w:i/>
          <w:spacing w:val="4"/>
          <w:sz w:val="28"/>
          <w:szCs w:val="28"/>
        </w:rPr>
        <w:t xml:space="preserve"> lây lan dịch bệnh.</w:t>
      </w:r>
    </w:p>
    <w:p w:rsidR="0024173B" w:rsidRPr="0024173B" w:rsidRDefault="00E71A3D" w:rsidP="001B68E8">
      <w:pPr>
        <w:ind w:firstLine="720"/>
        <w:jc w:val="both"/>
        <w:rPr>
          <w:i/>
          <w:spacing w:val="4"/>
          <w:sz w:val="28"/>
          <w:szCs w:val="28"/>
        </w:rPr>
      </w:pPr>
      <w:r w:rsidRPr="0024173B">
        <w:rPr>
          <w:i/>
          <w:spacing w:val="4"/>
          <w:sz w:val="28"/>
          <w:szCs w:val="28"/>
        </w:rPr>
        <w:t>- Không chia sẻ, lan truyền thông tin thiếu chính xác về dịch bệnh</w:t>
      </w:r>
      <w:r w:rsidR="0024173B" w:rsidRPr="0024173B">
        <w:rPr>
          <w:i/>
          <w:spacing w:val="4"/>
          <w:sz w:val="28"/>
          <w:szCs w:val="28"/>
        </w:rPr>
        <w:t>.</w:t>
      </w:r>
    </w:p>
    <w:p w:rsidR="00E71A3D" w:rsidRPr="00DA448C" w:rsidRDefault="00E71A3D" w:rsidP="001B68E8">
      <w:pPr>
        <w:ind w:firstLine="720"/>
        <w:jc w:val="both"/>
        <w:rPr>
          <w:b/>
          <w:spacing w:val="4"/>
          <w:sz w:val="28"/>
          <w:szCs w:val="28"/>
        </w:rPr>
      </w:pPr>
      <w:r w:rsidRPr="00DA448C">
        <w:rPr>
          <w:b/>
          <w:spacing w:val="4"/>
          <w:sz w:val="28"/>
          <w:szCs w:val="28"/>
        </w:rPr>
        <w:t>* 4 Có:</w:t>
      </w:r>
    </w:p>
    <w:p w:rsidR="00E71A3D" w:rsidRPr="0024173B" w:rsidRDefault="00E71A3D" w:rsidP="001B68E8">
      <w:pPr>
        <w:ind w:firstLine="720"/>
        <w:jc w:val="both"/>
        <w:rPr>
          <w:i/>
          <w:spacing w:val="4"/>
          <w:sz w:val="28"/>
          <w:szCs w:val="28"/>
        </w:rPr>
      </w:pPr>
      <w:r w:rsidRPr="0024173B">
        <w:rPr>
          <w:i/>
          <w:spacing w:val="4"/>
          <w:sz w:val="28"/>
          <w:szCs w:val="28"/>
        </w:rPr>
        <w:t>- Có thông tin, nhận thức đúng về tình hình dịch bệnh và các biện pháp phòng chống.</w:t>
      </w:r>
    </w:p>
    <w:p w:rsidR="00E71A3D" w:rsidRPr="0024173B" w:rsidRDefault="00E71A3D" w:rsidP="001B68E8">
      <w:pPr>
        <w:ind w:firstLine="720"/>
        <w:jc w:val="both"/>
        <w:rPr>
          <w:i/>
          <w:spacing w:val="4"/>
          <w:sz w:val="28"/>
          <w:szCs w:val="28"/>
        </w:rPr>
      </w:pPr>
      <w:r w:rsidRPr="0024173B">
        <w:rPr>
          <w:i/>
          <w:spacing w:val="4"/>
          <w:sz w:val="28"/>
          <w:szCs w:val="28"/>
        </w:rPr>
        <w:t>- Có khai báo y tế toàn dân.</w:t>
      </w:r>
    </w:p>
    <w:p w:rsidR="0024173B" w:rsidRPr="0024173B" w:rsidRDefault="00E71A3D" w:rsidP="001B68E8">
      <w:pPr>
        <w:ind w:firstLine="720"/>
        <w:jc w:val="both"/>
        <w:rPr>
          <w:i/>
          <w:spacing w:val="4"/>
          <w:sz w:val="28"/>
          <w:szCs w:val="28"/>
        </w:rPr>
      </w:pPr>
      <w:r w:rsidRPr="0024173B">
        <w:rPr>
          <w:i/>
          <w:spacing w:val="4"/>
          <w:sz w:val="28"/>
          <w:szCs w:val="28"/>
        </w:rPr>
        <w:t xml:space="preserve">- Có </w:t>
      </w:r>
      <w:r w:rsidR="0024173B" w:rsidRPr="0024173B">
        <w:rPr>
          <w:i/>
          <w:spacing w:val="4"/>
          <w:sz w:val="28"/>
          <w:szCs w:val="28"/>
        </w:rPr>
        <w:t>sử dụng</w:t>
      </w:r>
      <w:r w:rsidRPr="0024173B">
        <w:rPr>
          <w:i/>
          <w:spacing w:val="4"/>
          <w:sz w:val="28"/>
          <w:szCs w:val="28"/>
        </w:rPr>
        <w:t xml:space="preserve"> khẩu trang, nước rửa tay,</w:t>
      </w:r>
      <w:r w:rsidR="0024173B" w:rsidRPr="0024173B">
        <w:rPr>
          <w:i/>
          <w:spacing w:val="4"/>
          <w:sz w:val="28"/>
          <w:szCs w:val="28"/>
        </w:rPr>
        <w:t xml:space="preserve"> súc họng diệt khuẩn để bảo vệ sức khỏe. </w:t>
      </w:r>
    </w:p>
    <w:p w:rsidR="00DA448C" w:rsidRPr="0024173B" w:rsidRDefault="00DA448C" w:rsidP="001B68E8">
      <w:pPr>
        <w:ind w:firstLine="720"/>
        <w:jc w:val="both"/>
        <w:rPr>
          <w:i/>
          <w:spacing w:val="4"/>
          <w:sz w:val="28"/>
          <w:szCs w:val="28"/>
        </w:rPr>
      </w:pPr>
      <w:r w:rsidRPr="0024173B">
        <w:rPr>
          <w:i/>
          <w:spacing w:val="4"/>
          <w:sz w:val="28"/>
          <w:szCs w:val="28"/>
        </w:rPr>
        <w:t>- Có ý thức và hành động đúng trong việc cưới, tang đảm bảo văn minh, an</w:t>
      </w:r>
      <w:r w:rsidR="0024173B" w:rsidRPr="0024173B">
        <w:rPr>
          <w:i/>
          <w:spacing w:val="4"/>
          <w:sz w:val="28"/>
          <w:szCs w:val="28"/>
        </w:rPr>
        <w:t xml:space="preserve"> toàn trong tình hình dịch bệnh diễn biến phức tạp.</w:t>
      </w:r>
    </w:p>
    <w:p w:rsidR="0024173B" w:rsidRDefault="007F6D53" w:rsidP="001B68E8">
      <w:pPr>
        <w:ind w:firstLine="720"/>
        <w:jc w:val="both"/>
        <w:rPr>
          <w:spacing w:val="4"/>
          <w:sz w:val="28"/>
          <w:szCs w:val="28"/>
        </w:rPr>
      </w:pPr>
      <w:r>
        <w:rPr>
          <w:b/>
          <w:spacing w:val="4"/>
          <w:sz w:val="28"/>
          <w:szCs w:val="28"/>
        </w:rPr>
        <w:t>3</w:t>
      </w:r>
      <w:r w:rsidR="00C12A40">
        <w:rPr>
          <w:b/>
          <w:spacing w:val="4"/>
          <w:sz w:val="28"/>
          <w:szCs w:val="28"/>
        </w:rPr>
        <w:t xml:space="preserve">. </w:t>
      </w:r>
      <w:r w:rsidR="00DA448C">
        <w:rPr>
          <w:spacing w:val="4"/>
          <w:sz w:val="28"/>
          <w:szCs w:val="28"/>
        </w:rPr>
        <w:t xml:space="preserve">Tập trung tuyên truyền, vận động đoàn viên, thanh niên tổ chức cưới văn minh, tiết kiệm, đảm bảo </w:t>
      </w:r>
      <w:r w:rsidR="0024173B">
        <w:rPr>
          <w:spacing w:val="4"/>
          <w:sz w:val="28"/>
          <w:szCs w:val="28"/>
        </w:rPr>
        <w:t xml:space="preserve">an toàn sức khỏe cộng đồng; trong đó tập trung thực hiện tốt, nghiêm túc một số mục sau: </w:t>
      </w:r>
      <w:r w:rsidR="00DA448C">
        <w:rPr>
          <w:spacing w:val="4"/>
          <w:sz w:val="28"/>
          <w:szCs w:val="28"/>
        </w:rPr>
        <w:t xml:space="preserve"> </w:t>
      </w:r>
    </w:p>
    <w:p w:rsidR="00DA448C" w:rsidRDefault="00DA448C" w:rsidP="001B68E8">
      <w:pPr>
        <w:ind w:firstLine="720"/>
        <w:jc w:val="both"/>
        <w:rPr>
          <w:spacing w:val="4"/>
          <w:sz w:val="28"/>
          <w:szCs w:val="28"/>
        </w:rPr>
      </w:pPr>
      <w:r>
        <w:rPr>
          <w:spacing w:val="4"/>
          <w:sz w:val="28"/>
          <w:szCs w:val="28"/>
        </w:rPr>
        <w:t xml:space="preserve">- Chỉ đạo hệ thống Đoàn cấp xã và cấp thôn, xóm rà soát, lập danh sách các trường hợp thanh niên chuẩn bị tổ chức đám cưới thời gian sắp tới </w:t>
      </w:r>
      <w:r w:rsidR="008E03E0">
        <w:rPr>
          <w:spacing w:val="4"/>
          <w:sz w:val="28"/>
          <w:szCs w:val="28"/>
        </w:rPr>
        <w:t xml:space="preserve">để kịp thời </w:t>
      </w:r>
      <w:r>
        <w:rPr>
          <w:spacing w:val="4"/>
          <w:sz w:val="28"/>
          <w:szCs w:val="28"/>
        </w:rPr>
        <w:t>tuyên truyền</w:t>
      </w:r>
      <w:r w:rsidR="008E03E0">
        <w:rPr>
          <w:spacing w:val="4"/>
          <w:sz w:val="28"/>
          <w:szCs w:val="28"/>
        </w:rPr>
        <w:t>,</w:t>
      </w:r>
      <w:r>
        <w:rPr>
          <w:spacing w:val="4"/>
          <w:sz w:val="28"/>
          <w:szCs w:val="28"/>
        </w:rPr>
        <w:t xml:space="preserve"> vận động.</w:t>
      </w:r>
    </w:p>
    <w:p w:rsidR="00DA448C" w:rsidRDefault="00DA448C" w:rsidP="001B68E8">
      <w:pPr>
        <w:ind w:firstLine="720"/>
        <w:jc w:val="both"/>
        <w:rPr>
          <w:spacing w:val="4"/>
          <w:sz w:val="28"/>
          <w:szCs w:val="28"/>
        </w:rPr>
      </w:pPr>
      <w:r>
        <w:rPr>
          <w:spacing w:val="4"/>
          <w:sz w:val="28"/>
          <w:szCs w:val="28"/>
        </w:rPr>
        <w:t xml:space="preserve">- Chủ trì phối hợp với Ủy ban Mặt trận Tổ quốc, </w:t>
      </w:r>
      <w:r w:rsidR="008E03E0">
        <w:rPr>
          <w:spacing w:val="4"/>
          <w:sz w:val="28"/>
          <w:szCs w:val="28"/>
        </w:rPr>
        <w:t xml:space="preserve">các </w:t>
      </w:r>
      <w:r>
        <w:rPr>
          <w:spacing w:val="4"/>
          <w:sz w:val="28"/>
          <w:szCs w:val="28"/>
        </w:rPr>
        <w:t xml:space="preserve">đoàn thể chính trị - xã hội các cấp tuyên truyền các hộ gia đình và thanh niên chuẩn bị kết hôn </w:t>
      </w:r>
      <w:r>
        <w:rPr>
          <w:spacing w:val="4"/>
          <w:sz w:val="28"/>
          <w:szCs w:val="28"/>
        </w:rPr>
        <w:lastRenderedPageBreak/>
        <w:t>tổ chức đám cưới</w:t>
      </w:r>
      <w:r w:rsidR="008E03E0">
        <w:rPr>
          <w:spacing w:val="4"/>
          <w:sz w:val="28"/>
          <w:szCs w:val="28"/>
        </w:rPr>
        <w:t>, đám vui, tiệc trà…</w:t>
      </w:r>
      <w:r>
        <w:rPr>
          <w:spacing w:val="4"/>
          <w:sz w:val="28"/>
          <w:szCs w:val="28"/>
        </w:rPr>
        <w:t xml:space="preserve"> với quy mô gọn nhẹ, </w:t>
      </w:r>
      <w:r w:rsidR="008E03E0">
        <w:rPr>
          <w:spacing w:val="4"/>
          <w:sz w:val="28"/>
          <w:szCs w:val="28"/>
        </w:rPr>
        <w:t xml:space="preserve">thành phần </w:t>
      </w:r>
      <w:r>
        <w:rPr>
          <w:spacing w:val="4"/>
          <w:sz w:val="28"/>
          <w:szCs w:val="28"/>
        </w:rPr>
        <w:t>nội bộ gia đình, tăng báo hỷ, giảm mời</w:t>
      </w:r>
      <w:r w:rsidR="008E03E0">
        <w:rPr>
          <w:spacing w:val="4"/>
          <w:sz w:val="28"/>
          <w:szCs w:val="28"/>
        </w:rPr>
        <w:t>, giảm số lượng mâm bàn. Tuyên truyền, vận động đoàn viên thanh niên và nhân dân hạn chế tối đa việc tham gia đám cưới, đám hỏi, đám vui… khi không cần thiết.</w:t>
      </w:r>
      <w:r w:rsidR="00673120">
        <w:rPr>
          <w:spacing w:val="4"/>
          <w:sz w:val="28"/>
          <w:szCs w:val="28"/>
        </w:rPr>
        <w:t xml:space="preserve"> Phối hợp với chính quyền địa phương tuyên truyền, vận động các cô dâu, chú rể là người đi từ vùng dịch, hoặc đi qua vùng dịch tạm hoãn việc tổ chức đám cưới.</w:t>
      </w:r>
    </w:p>
    <w:p w:rsidR="008E03E0" w:rsidRDefault="008E03E0" w:rsidP="001B68E8">
      <w:pPr>
        <w:ind w:firstLine="720"/>
        <w:jc w:val="both"/>
        <w:rPr>
          <w:spacing w:val="4"/>
          <w:sz w:val="28"/>
          <w:szCs w:val="28"/>
        </w:rPr>
      </w:pPr>
      <w:r>
        <w:rPr>
          <w:spacing w:val="4"/>
          <w:sz w:val="28"/>
          <w:szCs w:val="28"/>
        </w:rPr>
        <w:t>- Các cơ sở Đoàn phối hợp với gia đình, nhà hàng, khách sạn bố trí các điểm phát khẩu trang, nước rửa tay diệt khuẩn, phát tờ rơi tuyên truyền… tại khu vực đón tiếp của đám cưới, lồng ghép thông tin tuyên truyền cần thiết trong lời dẫn của Ban Tổ chức đám cưới.</w:t>
      </w:r>
    </w:p>
    <w:p w:rsidR="00673120" w:rsidRDefault="00673120" w:rsidP="001B68E8">
      <w:pPr>
        <w:ind w:firstLine="720"/>
        <w:jc w:val="both"/>
        <w:rPr>
          <w:spacing w:val="4"/>
          <w:sz w:val="28"/>
          <w:szCs w:val="28"/>
        </w:rPr>
      </w:pPr>
      <w:r>
        <w:rPr>
          <w:spacing w:val="4"/>
          <w:sz w:val="28"/>
          <w:szCs w:val="28"/>
        </w:rPr>
        <w:t>- Đối với đoàn viên thanh niên khối cơ quan, doanh nghiệp, đề nghị Ban Thường vụ đoàn Khối các cơ quan và doanh nghiệp tỉnh và các cơ sở Đoàn khối cơ quan, doanh nghiệp trên địa bàn toàn tỉnh làm việc với cấp ủy, lãnh đạo tuyên truyền, vận động thanh niên thực hiện nghiêm túc việc cưới văn minh, tiết kiệm, an toàn, đảm bảo các nguyên tắc trong c</w:t>
      </w:r>
      <w:r w:rsidR="00650DD9">
        <w:rPr>
          <w:spacing w:val="4"/>
          <w:sz w:val="28"/>
          <w:szCs w:val="28"/>
        </w:rPr>
        <w:t>ông tác phòng, chống dịch Covid</w:t>
      </w:r>
      <w:r w:rsidR="008B292F">
        <w:rPr>
          <w:spacing w:val="4"/>
          <w:sz w:val="28"/>
          <w:szCs w:val="28"/>
        </w:rPr>
        <w:t xml:space="preserve"> </w:t>
      </w:r>
      <w:r w:rsidR="00F43222">
        <w:rPr>
          <w:spacing w:val="4"/>
          <w:sz w:val="28"/>
          <w:szCs w:val="28"/>
        </w:rPr>
        <w:t>-</w:t>
      </w:r>
      <w:r>
        <w:rPr>
          <w:spacing w:val="4"/>
          <w:sz w:val="28"/>
          <w:szCs w:val="28"/>
        </w:rPr>
        <w:t>19.</w:t>
      </w:r>
    </w:p>
    <w:p w:rsidR="008E03E0" w:rsidRDefault="008E03E0" w:rsidP="001B68E8">
      <w:pPr>
        <w:ind w:firstLine="720"/>
        <w:jc w:val="both"/>
        <w:rPr>
          <w:spacing w:val="4"/>
          <w:sz w:val="28"/>
          <w:szCs w:val="28"/>
        </w:rPr>
      </w:pPr>
      <w:r>
        <w:rPr>
          <w:spacing w:val="4"/>
          <w:sz w:val="28"/>
          <w:szCs w:val="28"/>
        </w:rPr>
        <w:t>- Kịp thời động viên, tuyên dương, tuyên truyền những tấm gương thanh niên gương mẫu đi đầu trong thực hiện cưới văn minh, tiết kiệm, an toàn, góp phần ngăn ngừa dịch bệnh lây lan trong tình hình hiện nay.</w:t>
      </w:r>
    </w:p>
    <w:p w:rsidR="007F6D53" w:rsidRPr="00A87A23" w:rsidRDefault="007F6D53" w:rsidP="001B68E8">
      <w:pPr>
        <w:ind w:firstLine="720"/>
        <w:jc w:val="both"/>
        <w:rPr>
          <w:spacing w:val="4"/>
          <w:sz w:val="28"/>
          <w:szCs w:val="28"/>
        </w:rPr>
      </w:pPr>
      <w:r w:rsidRPr="007F6D53">
        <w:rPr>
          <w:b/>
          <w:spacing w:val="4"/>
          <w:sz w:val="28"/>
          <w:szCs w:val="28"/>
        </w:rPr>
        <w:t>4.</w:t>
      </w:r>
      <w:r>
        <w:rPr>
          <w:spacing w:val="4"/>
          <w:sz w:val="28"/>
          <w:szCs w:val="28"/>
        </w:rPr>
        <w:t xml:space="preserve"> Các cơ sở Đoàn chủ động triển khai các hoạt động phòng chống dịch bệnh theo chỉ đạo của Đoàn cấp trên và cấp ủy, chính quyền địa phương; giảm tối đa hội họp không cần thiết để tập trung cho công tác phòng chống dịch. Quán triệt ĐVTN của địa phương, đơn vị mình tỉnh táo, trách nhiệm trong tiếp nhận, chia sẻ th</w:t>
      </w:r>
      <w:r w:rsidR="007D05D2">
        <w:rPr>
          <w:spacing w:val="4"/>
          <w:sz w:val="28"/>
          <w:szCs w:val="28"/>
        </w:rPr>
        <w:t xml:space="preserve">ông tin về dịch Covid-19 trên </w:t>
      </w:r>
      <w:r>
        <w:rPr>
          <w:spacing w:val="4"/>
          <w:sz w:val="28"/>
          <w:szCs w:val="28"/>
        </w:rPr>
        <w:t>mạng xã hội. Địa phương, đơn vị nào có ĐVTN vi phạm về đăng tải thông tin không chính xác, bị xử lý thì tổ chức Đoàn tại đó chịu trách nhiệm trước Đoàn cấp trên.</w:t>
      </w:r>
    </w:p>
    <w:p w:rsidR="00221C96" w:rsidRPr="00E74D75" w:rsidRDefault="008B652B" w:rsidP="001B68E8">
      <w:pPr>
        <w:ind w:firstLine="709"/>
        <w:jc w:val="both"/>
        <w:rPr>
          <w:bCs/>
          <w:iCs/>
          <w:sz w:val="28"/>
          <w:szCs w:val="28"/>
          <w:lang w:val="pl-PL"/>
        </w:rPr>
      </w:pPr>
      <w:r w:rsidRPr="007C6CE4">
        <w:rPr>
          <w:sz w:val="28"/>
          <w:szCs w:val="28"/>
          <w:lang w:val="pl-PL"/>
        </w:rPr>
        <w:t xml:space="preserve">Đây là nhiệm vụ </w:t>
      </w:r>
      <w:r w:rsidR="00A66F53">
        <w:rPr>
          <w:sz w:val="28"/>
          <w:szCs w:val="28"/>
          <w:lang w:val="pl-PL"/>
        </w:rPr>
        <w:t xml:space="preserve">rất </w:t>
      </w:r>
      <w:r w:rsidRPr="007C6CE4">
        <w:rPr>
          <w:sz w:val="28"/>
          <w:szCs w:val="28"/>
          <w:lang w:val="pl-PL"/>
        </w:rPr>
        <w:t>quan trọng, cấp bách</w:t>
      </w:r>
      <w:r w:rsidR="007D019C">
        <w:rPr>
          <w:sz w:val="28"/>
          <w:szCs w:val="28"/>
          <w:lang w:val="pl-PL"/>
        </w:rPr>
        <w:t>,</w:t>
      </w:r>
      <w:r w:rsidRPr="007C6CE4">
        <w:rPr>
          <w:sz w:val="28"/>
          <w:szCs w:val="28"/>
          <w:lang w:val="pl-PL"/>
        </w:rPr>
        <w:t xml:space="preserve"> Ban Thường vụ Tỉnh đoàn đề nghị các đơn vị triển khai nghiêm túc, kịp thời và thường xuyên báo cáo nhanh tình hình về Tỉnh Đoàn</w:t>
      </w:r>
      <w:r w:rsidR="00221C96" w:rsidRPr="007C6CE4">
        <w:rPr>
          <w:i/>
          <w:sz w:val="28"/>
          <w:szCs w:val="28"/>
          <w:lang w:val="pl-PL"/>
        </w:rPr>
        <w:t xml:space="preserve">(qua Ban Đoàn kết tập hợp thanh niên Tỉnh Đoàn và các Ban chuyên môn phụ trách đơn vị, Email: </w:t>
      </w:r>
      <w:hyperlink r:id="rId5" w:history="1">
        <w:r w:rsidR="00221C96" w:rsidRPr="007C6CE4">
          <w:rPr>
            <w:rStyle w:val="Hyperlink"/>
            <w:i/>
            <w:sz w:val="28"/>
            <w:szCs w:val="28"/>
            <w:lang w:val="pl-PL"/>
          </w:rPr>
          <w:t>bandoanketht@gmail.com</w:t>
        </w:r>
      </w:hyperlink>
      <w:r w:rsidR="00221C96" w:rsidRPr="007C6CE4">
        <w:rPr>
          <w:i/>
          <w:sz w:val="28"/>
          <w:szCs w:val="28"/>
          <w:lang w:val="pl-PL"/>
        </w:rPr>
        <w:t>, Điện thoại: 02393.859517)</w:t>
      </w:r>
      <w:r w:rsidR="007268FE">
        <w:rPr>
          <w:bCs/>
          <w:i/>
          <w:iCs/>
          <w:sz w:val="28"/>
          <w:szCs w:val="28"/>
          <w:lang w:val="pl-PL"/>
        </w:rPr>
        <w:t xml:space="preserve"> </w:t>
      </w:r>
      <w:r w:rsidR="007268FE" w:rsidRPr="00E74D75">
        <w:rPr>
          <w:bCs/>
          <w:iCs/>
          <w:sz w:val="28"/>
          <w:szCs w:val="28"/>
          <w:lang w:val="pl-PL"/>
        </w:rPr>
        <w:t>và báo cáo thành mục riêng trong báo cáo hàng tuần của tháng thanh niên./.</w:t>
      </w:r>
    </w:p>
    <w:p w:rsidR="00221C96" w:rsidRPr="00333860" w:rsidRDefault="00221C96" w:rsidP="00221C96">
      <w:pPr>
        <w:ind w:firstLine="720"/>
        <w:jc w:val="both"/>
        <w:rPr>
          <w:sz w:val="6"/>
          <w:szCs w:val="28"/>
          <w:lang w:val="pl-PL"/>
        </w:rPr>
      </w:pPr>
    </w:p>
    <w:tbl>
      <w:tblPr>
        <w:tblW w:w="9464" w:type="dxa"/>
        <w:tblInd w:w="108" w:type="dxa"/>
        <w:tblLook w:val="01E0" w:firstRow="1" w:lastRow="1" w:firstColumn="1" w:lastColumn="1" w:noHBand="0" w:noVBand="0"/>
      </w:tblPr>
      <w:tblGrid>
        <w:gridCol w:w="3970"/>
        <w:gridCol w:w="5494"/>
      </w:tblGrid>
      <w:tr w:rsidR="00221C96" w:rsidRPr="00D21A5B" w:rsidTr="007334A3">
        <w:trPr>
          <w:trHeight w:val="2558"/>
        </w:trPr>
        <w:tc>
          <w:tcPr>
            <w:tcW w:w="3970" w:type="dxa"/>
            <w:shd w:val="clear" w:color="auto" w:fill="auto"/>
          </w:tcPr>
          <w:p w:rsidR="00221C96" w:rsidRPr="00FD5C76" w:rsidRDefault="00221C96" w:rsidP="00164AAB">
            <w:pPr>
              <w:jc w:val="both"/>
              <w:rPr>
                <w:sz w:val="20"/>
                <w:szCs w:val="28"/>
                <w:lang w:val="pl-PL"/>
              </w:rPr>
            </w:pPr>
          </w:p>
          <w:p w:rsidR="00221C96" w:rsidRPr="00D71CFE" w:rsidRDefault="00221C96" w:rsidP="00164AAB">
            <w:pPr>
              <w:jc w:val="both"/>
              <w:rPr>
                <w:b/>
                <w:sz w:val="26"/>
                <w:szCs w:val="28"/>
                <w:lang w:val="pl-PL"/>
              </w:rPr>
            </w:pPr>
            <w:r w:rsidRPr="00D71CFE">
              <w:rPr>
                <w:b/>
                <w:sz w:val="26"/>
                <w:szCs w:val="28"/>
                <w:lang w:val="pl-PL"/>
              </w:rPr>
              <w:t>Nơi nhận:</w:t>
            </w:r>
          </w:p>
          <w:p w:rsidR="00221C96" w:rsidRPr="00D71CFE" w:rsidRDefault="00221C96" w:rsidP="00164AAB">
            <w:pPr>
              <w:jc w:val="both"/>
              <w:rPr>
                <w:sz w:val="22"/>
                <w:szCs w:val="28"/>
                <w:lang w:val="pl-PL"/>
              </w:rPr>
            </w:pPr>
            <w:r w:rsidRPr="00D71CFE">
              <w:rPr>
                <w:sz w:val="22"/>
                <w:szCs w:val="28"/>
                <w:lang w:val="pl-PL"/>
              </w:rPr>
              <w:t>- Như trên;</w:t>
            </w:r>
          </w:p>
          <w:p w:rsidR="00221C96" w:rsidRPr="00D71CFE" w:rsidRDefault="00221C96" w:rsidP="00164AAB">
            <w:pPr>
              <w:jc w:val="both"/>
              <w:rPr>
                <w:sz w:val="22"/>
                <w:szCs w:val="28"/>
                <w:lang w:val="pl-PL"/>
              </w:rPr>
            </w:pPr>
            <w:r w:rsidRPr="00D71CFE">
              <w:rPr>
                <w:sz w:val="22"/>
                <w:szCs w:val="28"/>
                <w:lang w:val="pl-PL"/>
              </w:rPr>
              <w:t>- Tỉnh ủy, Ủy ban nhân dân tỉnh;</w:t>
            </w:r>
          </w:p>
          <w:p w:rsidR="00221C96" w:rsidRPr="00D71CFE" w:rsidRDefault="00221C96" w:rsidP="00164AAB">
            <w:pPr>
              <w:jc w:val="both"/>
              <w:rPr>
                <w:sz w:val="22"/>
                <w:szCs w:val="28"/>
                <w:lang w:val="pl-PL"/>
              </w:rPr>
            </w:pPr>
            <w:r w:rsidRPr="00D71CFE">
              <w:rPr>
                <w:sz w:val="22"/>
                <w:szCs w:val="28"/>
                <w:lang w:val="pl-PL"/>
              </w:rPr>
              <w:t>- Ủy ban MTTQ tỉnh</w:t>
            </w:r>
            <w:r w:rsidR="00225677">
              <w:rPr>
                <w:sz w:val="22"/>
                <w:szCs w:val="28"/>
                <w:lang w:val="pl-PL"/>
              </w:rPr>
              <w:t>, Sở Y tế</w:t>
            </w:r>
            <w:r w:rsidRPr="00D71CFE">
              <w:rPr>
                <w:sz w:val="22"/>
                <w:szCs w:val="28"/>
                <w:lang w:val="pl-PL"/>
              </w:rPr>
              <w:t>;</w:t>
            </w:r>
          </w:p>
          <w:p w:rsidR="00221C96" w:rsidRPr="00D71CFE" w:rsidRDefault="00221C96" w:rsidP="00164AAB">
            <w:pPr>
              <w:jc w:val="both"/>
              <w:rPr>
                <w:sz w:val="22"/>
                <w:szCs w:val="28"/>
                <w:lang w:val="pl-PL"/>
              </w:rPr>
            </w:pPr>
            <w:r w:rsidRPr="00D71CFE">
              <w:rPr>
                <w:sz w:val="22"/>
                <w:szCs w:val="28"/>
                <w:lang w:val="pl-PL"/>
              </w:rPr>
              <w:t>- TT Tỉnh đoàn;</w:t>
            </w:r>
          </w:p>
          <w:p w:rsidR="00221C96" w:rsidRPr="00142B78" w:rsidRDefault="00221C96" w:rsidP="00164AAB">
            <w:pPr>
              <w:jc w:val="both"/>
              <w:rPr>
                <w:sz w:val="20"/>
                <w:szCs w:val="28"/>
                <w:lang w:val="pl-PL"/>
              </w:rPr>
            </w:pPr>
            <w:r w:rsidRPr="00D71CFE">
              <w:rPr>
                <w:sz w:val="22"/>
                <w:szCs w:val="28"/>
                <w:lang w:val="pl-PL"/>
              </w:rPr>
              <w:t>- Lưu VP.</w:t>
            </w:r>
          </w:p>
        </w:tc>
        <w:tc>
          <w:tcPr>
            <w:tcW w:w="5494" w:type="dxa"/>
            <w:shd w:val="clear" w:color="auto" w:fill="auto"/>
          </w:tcPr>
          <w:p w:rsidR="00221C96" w:rsidRPr="00D21A5B" w:rsidRDefault="00221C96" w:rsidP="00164AAB">
            <w:pPr>
              <w:jc w:val="center"/>
              <w:rPr>
                <w:b/>
                <w:sz w:val="28"/>
                <w:szCs w:val="28"/>
              </w:rPr>
            </w:pPr>
            <w:r>
              <w:rPr>
                <w:b/>
                <w:sz w:val="28"/>
                <w:szCs w:val="28"/>
              </w:rPr>
              <w:t>T</w:t>
            </w:r>
            <w:r w:rsidRPr="00142B78">
              <w:rPr>
                <w:b/>
                <w:sz w:val="28"/>
                <w:szCs w:val="28"/>
              </w:rPr>
              <w:t>M</w:t>
            </w:r>
            <w:r>
              <w:rPr>
                <w:b/>
                <w:sz w:val="28"/>
                <w:szCs w:val="28"/>
              </w:rPr>
              <w:t>. BAN THƯỜNG VỤ TỈNH ĐOÀN</w:t>
            </w:r>
          </w:p>
          <w:p w:rsidR="00221C96" w:rsidRPr="00221C96" w:rsidRDefault="00221C96" w:rsidP="00164AAB">
            <w:pPr>
              <w:jc w:val="center"/>
              <w:rPr>
                <w:sz w:val="28"/>
                <w:szCs w:val="28"/>
              </w:rPr>
            </w:pPr>
            <w:r w:rsidRPr="00221C96">
              <w:rPr>
                <w:sz w:val="28"/>
                <w:szCs w:val="28"/>
              </w:rPr>
              <w:t xml:space="preserve">BÍ THƯ </w:t>
            </w:r>
          </w:p>
          <w:p w:rsidR="00221C96" w:rsidRPr="00142B78" w:rsidRDefault="00221C96" w:rsidP="00164AAB">
            <w:pPr>
              <w:jc w:val="center"/>
              <w:rPr>
                <w:b/>
                <w:sz w:val="28"/>
                <w:szCs w:val="28"/>
              </w:rPr>
            </w:pPr>
          </w:p>
          <w:p w:rsidR="00221C96" w:rsidRPr="009D2AE7" w:rsidRDefault="009D2AE7" w:rsidP="00164AAB">
            <w:pPr>
              <w:jc w:val="center"/>
              <w:rPr>
                <w:sz w:val="28"/>
                <w:szCs w:val="28"/>
              </w:rPr>
            </w:pPr>
            <w:bookmarkStart w:id="0" w:name="_GoBack"/>
            <w:r w:rsidRPr="009D2AE7">
              <w:rPr>
                <w:sz w:val="28"/>
                <w:szCs w:val="28"/>
              </w:rPr>
              <w:t>(Đã ký)</w:t>
            </w:r>
          </w:p>
          <w:bookmarkEnd w:id="0"/>
          <w:p w:rsidR="00221C96" w:rsidRPr="00142B78" w:rsidRDefault="00221C96" w:rsidP="00164AAB">
            <w:pPr>
              <w:jc w:val="center"/>
              <w:rPr>
                <w:b/>
                <w:sz w:val="28"/>
                <w:szCs w:val="28"/>
              </w:rPr>
            </w:pPr>
          </w:p>
          <w:p w:rsidR="00221C96" w:rsidRPr="00D21A5B" w:rsidRDefault="00221C96" w:rsidP="00164AAB">
            <w:pPr>
              <w:jc w:val="center"/>
              <w:rPr>
                <w:b/>
                <w:sz w:val="28"/>
                <w:szCs w:val="28"/>
              </w:rPr>
            </w:pPr>
          </w:p>
          <w:p w:rsidR="00221C96" w:rsidRPr="00142B78" w:rsidRDefault="00333860" w:rsidP="00164AAB">
            <w:pPr>
              <w:jc w:val="center"/>
              <w:rPr>
                <w:b/>
                <w:sz w:val="28"/>
                <w:szCs w:val="28"/>
              </w:rPr>
            </w:pPr>
            <w:r>
              <w:rPr>
                <w:b/>
                <w:sz w:val="28"/>
                <w:szCs w:val="28"/>
              </w:rPr>
              <w:t>Lê Thành Đông</w:t>
            </w:r>
          </w:p>
        </w:tc>
      </w:tr>
    </w:tbl>
    <w:p w:rsidR="00221C96" w:rsidRPr="007C6CE4" w:rsidRDefault="00221C96" w:rsidP="00221C96">
      <w:pPr>
        <w:jc w:val="both"/>
        <w:rPr>
          <w:sz w:val="28"/>
          <w:szCs w:val="28"/>
        </w:rPr>
      </w:pPr>
    </w:p>
    <w:p w:rsidR="008B652B" w:rsidRPr="007C6CE4" w:rsidRDefault="008B652B" w:rsidP="008B652B">
      <w:pPr>
        <w:spacing w:before="100" w:after="40" w:line="264" w:lineRule="auto"/>
        <w:ind w:firstLine="567"/>
        <w:jc w:val="both"/>
        <w:rPr>
          <w:bCs/>
          <w:i/>
          <w:iCs/>
          <w:sz w:val="28"/>
          <w:szCs w:val="28"/>
          <w:lang w:val="pl-PL"/>
        </w:rPr>
      </w:pPr>
    </w:p>
    <w:p w:rsidR="008B652B" w:rsidRPr="007C6CE4" w:rsidRDefault="008B652B" w:rsidP="008B652B">
      <w:pPr>
        <w:ind w:firstLine="720"/>
        <w:jc w:val="both"/>
        <w:rPr>
          <w:sz w:val="14"/>
          <w:szCs w:val="28"/>
          <w:lang w:val="pl-PL"/>
        </w:rPr>
      </w:pPr>
    </w:p>
    <w:p w:rsidR="008B652B" w:rsidRPr="007C6CE4" w:rsidRDefault="008B652B" w:rsidP="008B652B">
      <w:pPr>
        <w:jc w:val="both"/>
        <w:rPr>
          <w:sz w:val="28"/>
          <w:szCs w:val="28"/>
        </w:rPr>
      </w:pPr>
    </w:p>
    <w:p w:rsidR="00701541" w:rsidRDefault="00701541"/>
    <w:sectPr w:rsidR="00701541" w:rsidSect="001B68E8">
      <w:pgSz w:w="11907" w:h="16840" w:code="9"/>
      <w:pgMar w:top="102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2B"/>
    <w:rsid w:val="00016552"/>
    <w:rsid w:val="00102C45"/>
    <w:rsid w:val="00180263"/>
    <w:rsid w:val="001B68E8"/>
    <w:rsid w:val="001E08CE"/>
    <w:rsid w:val="00221C96"/>
    <w:rsid w:val="00225677"/>
    <w:rsid w:val="00233B12"/>
    <w:rsid w:val="0024173B"/>
    <w:rsid w:val="00275A34"/>
    <w:rsid w:val="002A7281"/>
    <w:rsid w:val="002E6013"/>
    <w:rsid w:val="00333860"/>
    <w:rsid w:val="00357F6B"/>
    <w:rsid w:val="0037094D"/>
    <w:rsid w:val="003B202F"/>
    <w:rsid w:val="00410DB5"/>
    <w:rsid w:val="00411411"/>
    <w:rsid w:val="00442F16"/>
    <w:rsid w:val="00477A44"/>
    <w:rsid w:val="00552DA9"/>
    <w:rsid w:val="00571908"/>
    <w:rsid w:val="005A5279"/>
    <w:rsid w:val="005B09E3"/>
    <w:rsid w:val="005C40B8"/>
    <w:rsid w:val="005C4DD7"/>
    <w:rsid w:val="00630817"/>
    <w:rsid w:val="006332FD"/>
    <w:rsid w:val="00650DD9"/>
    <w:rsid w:val="006541A9"/>
    <w:rsid w:val="00670324"/>
    <w:rsid w:val="00673120"/>
    <w:rsid w:val="00673ADE"/>
    <w:rsid w:val="006C3DAE"/>
    <w:rsid w:val="00701541"/>
    <w:rsid w:val="007268FE"/>
    <w:rsid w:val="007334A3"/>
    <w:rsid w:val="007946FE"/>
    <w:rsid w:val="007A0B80"/>
    <w:rsid w:val="007D019C"/>
    <w:rsid w:val="007D05D2"/>
    <w:rsid w:val="007F223B"/>
    <w:rsid w:val="007F6D53"/>
    <w:rsid w:val="00816AB3"/>
    <w:rsid w:val="00894756"/>
    <w:rsid w:val="008B292F"/>
    <w:rsid w:val="008B5026"/>
    <w:rsid w:val="008B652B"/>
    <w:rsid w:val="008E03E0"/>
    <w:rsid w:val="00944608"/>
    <w:rsid w:val="00951671"/>
    <w:rsid w:val="00965EE7"/>
    <w:rsid w:val="009D2AE7"/>
    <w:rsid w:val="00A66F53"/>
    <w:rsid w:val="00A87A23"/>
    <w:rsid w:val="00AA3E52"/>
    <w:rsid w:val="00AB1659"/>
    <w:rsid w:val="00AB5A52"/>
    <w:rsid w:val="00B05544"/>
    <w:rsid w:val="00B071FD"/>
    <w:rsid w:val="00B17042"/>
    <w:rsid w:val="00B17C25"/>
    <w:rsid w:val="00B474BD"/>
    <w:rsid w:val="00B818BD"/>
    <w:rsid w:val="00BA078E"/>
    <w:rsid w:val="00BA34B5"/>
    <w:rsid w:val="00BB1103"/>
    <w:rsid w:val="00BF4ABA"/>
    <w:rsid w:val="00C049C3"/>
    <w:rsid w:val="00C066D4"/>
    <w:rsid w:val="00C12A40"/>
    <w:rsid w:val="00C36319"/>
    <w:rsid w:val="00CC5574"/>
    <w:rsid w:val="00D109BF"/>
    <w:rsid w:val="00D42E28"/>
    <w:rsid w:val="00D71CFE"/>
    <w:rsid w:val="00D74547"/>
    <w:rsid w:val="00DA43C3"/>
    <w:rsid w:val="00DA448C"/>
    <w:rsid w:val="00DE6CD8"/>
    <w:rsid w:val="00E64C4A"/>
    <w:rsid w:val="00E65804"/>
    <w:rsid w:val="00E71A3D"/>
    <w:rsid w:val="00E74D75"/>
    <w:rsid w:val="00E75437"/>
    <w:rsid w:val="00E85F54"/>
    <w:rsid w:val="00EB710E"/>
    <w:rsid w:val="00EB773D"/>
    <w:rsid w:val="00F43222"/>
    <w:rsid w:val="00FC01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2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5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2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65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ndoanketh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cp:lastModifiedBy>
  <cp:revision>2</cp:revision>
  <cp:lastPrinted>2020-03-10T08:06:00Z</cp:lastPrinted>
  <dcterms:created xsi:type="dcterms:W3CDTF">2020-03-11T01:29:00Z</dcterms:created>
  <dcterms:modified xsi:type="dcterms:W3CDTF">2020-03-11T01:29:00Z</dcterms:modified>
</cp:coreProperties>
</file>